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E1B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0CB298CE" w14:textId="77777777" w:rsidR="00DE12A1" w:rsidRDefault="00DE12A1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bookmarkStart w:id="0" w:name="_Hlk132297137"/>
      <w:r>
        <w:rPr>
          <w:rFonts w:ascii="Cronos pro light" w:hAnsi="Cronos pro light" w:cs="Gotham-Light-SC700"/>
          <w:b/>
          <w:bCs/>
          <w:sz w:val="24"/>
          <w:szCs w:val="24"/>
        </w:rPr>
        <w:t>EUROPA BLUE</w:t>
      </w:r>
    </w:p>
    <w:p w14:paraId="3A9CD07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1</w:t>
      </w:r>
      <w:r w:rsidR="00CB2290">
        <w:rPr>
          <w:rFonts w:ascii="Cronos pro light" w:hAnsi="Cronos pro light" w:cs="Gotham-Light-SC700"/>
          <w:b/>
          <w:bCs/>
          <w:sz w:val="24"/>
          <w:szCs w:val="24"/>
        </w:rPr>
        <w:t xml:space="preserve">9 </w:t>
      </w:r>
      <w:r w:rsidR="00CB0FA2">
        <w:rPr>
          <w:rFonts w:ascii="Cronos pro light" w:hAnsi="Cronos pro light" w:cs="Gotham-Light-SC700"/>
          <w:b/>
          <w:bCs/>
          <w:sz w:val="24"/>
          <w:szCs w:val="24"/>
        </w:rPr>
        <w:t>DÍ</w:t>
      </w:r>
      <w:r>
        <w:rPr>
          <w:rFonts w:ascii="Cronos pro light" w:hAnsi="Cronos pro light" w:cs="Gotham-Light-SC700"/>
          <w:b/>
          <w:bCs/>
          <w:sz w:val="24"/>
          <w:szCs w:val="24"/>
        </w:rPr>
        <w:t>AS</w:t>
      </w:r>
      <w:r w:rsidR="00F10524">
        <w:rPr>
          <w:rFonts w:ascii="Cronos pro light" w:hAnsi="Cronos pro light" w:cs="Gotham-Light-SC700"/>
          <w:b/>
          <w:bCs/>
          <w:sz w:val="24"/>
          <w:szCs w:val="24"/>
        </w:rPr>
        <w:t xml:space="preserve"> MAD-MAD</w:t>
      </w:r>
    </w:p>
    <w:bookmarkEnd w:id="0"/>
    <w:p w14:paraId="2CF5E622" w14:textId="77777777" w:rsidR="00CB2290" w:rsidRPr="004355A4" w:rsidRDefault="00CB2290" w:rsidP="00CB2290">
      <w:pPr>
        <w:rPr>
          <w:rFonts w:ascii="Cronos pro light" w:hAnsi="Cronos pro light" w:cs="Gotham-Light-SC700"/>
          <w:sz w:val="24"/>
          <w:szCs w:val="24"/>
        </w:rPr>
      </w:pPr>
      <w:r w:rsidRPr="004355A4">
        <w:rPr>
          <w:rFonts w:ascii="Cronos pro light" w:hAnsi="Cronos pro light" w:cs="Gotham-Light-SC700"/>
          <w:sz w:val="24"/>
          <w:szCs w:val="24"/>
        </w:rPr>
        <w:t xml:space="preserve">MADRID - BURDEOS - BLOIS - PARÍS - LUXEMBURGO - RIN - FRANKFURT - HEIDELBERG - SELVA NEGRA - ZÚRICH – LUCERNA - VADUZ - </w:t>
      </w:r>
      <w:r w:rsidR="000D5EDE">
        <w:rPr>
          <w:rFonts w:ascii="Cronos pro light" w:hAnsi="Cronos pro light" w:cs="Gotham-Light-SC700"/>
          <w:sz w:val="24"/>
          <w:szCs w:val="24"/>
        </w:rPr>
        <w:t>MÚ</w:t>
      </w:r>
      <w:r>
        <w:rPr>
          <w:rFonts w:ascii="Cronos pro light" w:hAnsi="Cronos pro light" w:cs="Gotham-Light-SC700"/>
          <w:sz w:val="24"/>
          <w:szCs w:val="24"/>
        </w:rPr>
        <w:t>NICH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</w:t>
      </w:r>
      <w:r>
        <w:rPr>
          <w:rFonts w:ascii="Cronos pro light" w:hAnsi="Cronos pro light" w:cs="Gotham-Light-SC700"/>
          <w:sz w:val="24"/>
          <w:szCs w:val="24"/>
        </w:rPr>
        <w:t>INNSBRUCK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VENECIA </w:t>
      </w:r>
      <w:r>
        <w:rPr>
          <w:rFonts w:ascii="Cronos pro light" w:hAnsi="Cronos pro light" w:cs="Gotham-Light-SC700"/>
          <w:sz w:val="24"/>
          <w:szCs w:val="24"/>
        </w:rPr>
        <w:t>–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ROMA</w:t>
      </w:r>
      <w:r>
        <w:rPr>
          <w:rFonts w:ascii="Cronos pro light" w:hAnsi="Cronos pro light" w:cs="Gotham-Light-SC700"/>
          <w:sz w:val="24"/>
          <w:szCs w:val="24"/>
        </w:rPr>
        <w:t xml:space="preserve"> - FLORENCIA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PISA </w:t>
      </w:r>
      <w:r>
        <w:rPr>
          <w:rFonts w:ascii="Cronos pro light" w:hAnsi="Cronos pro light" w:cs="Gotham-Light-SC700"/>
          <w:sz w:val="24"/>
          <w:szCs w:val="24"/>
        </w:rPr>
        <w:t>–COSTA AZUL</w:t>
      </w:r>
      <w:r w:rsidRPr="004355A4">
        <w:rPr>
          <w:rFonts w:ascii="Cronos pro light" w:hAnsi="Cronos pro light" w:cs="Gotham-Light-SC700"/>
          <w:sz w:val="24"/>
          <w:szCs w:val="24"/>
        </w:rPr>
        <w:t xml:space="preserve"> - BARCELONA - ZARAGOZA – MADRID</w:t>
      </w:r>
    </w:p>
    <w:p w14:paraId="708A60B8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bookmarkStart w:id="1" w:name="_Hlk132297260"/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AMÉRICA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07AD5FC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2140A66C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83D2F23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6E462A81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14D97A12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62CCAE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2F70A289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Gran Vía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Fuente de la diosa Cibeles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 de Alcalá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famosa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toros de las Ventas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etc. Después, continuando por la zona moderna, finalizaremos en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 de losAustrias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Tarde libre. Recomendaremos la excursión opcional a la “Ciudad Imperial”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Toledo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F18389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40A685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• BURDEOS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690 km</w:t>
      </w:r>
    </w:p>
    <w:p w14:paraId="5E40FAB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 xml:space="preserve">salida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Burdeos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capital de la región Nueva Aquitania. Alojamiento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7DDFBD88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B77164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BURDEOS • BLOIS • 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587 km</w:t>
      </w:r>
    </w:p>
    <w:p w14:paraId="729F403E" w14:textId="77777777" w:rsidR="000D7C3E" w:rsidRDefault="000D7C3E" w:rsidP="000D7C3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y, a continuación, salida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Blois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Su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declarado Patrimonio de la Humanidad por la Unesco, es considerado uno de los más importantes de la región. Tras el tiempo libre continuaremoshasta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noche realizaremos la excursión opcional para navegar en un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</w:p>
    <w:p w14:paraId="6270742C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F259A53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309E0991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CB0FA2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les propondremos la excursión opcional que nos llevará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Sus pequeñas y empinadas callejuelas constituyen un entramado que alberga desde los más antiguos cabarets hasta la maravillosa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realizaremos un paseo por el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Tendremos también una vista espectacular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Catedral de Notre Dame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Alojamiento.</w:t>
      </w:r>
    </w:p>
    <w:p w14:paraId="39E1C7F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5C1CCE4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6DDFF1A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5D904BB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3B6231F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PARÍS • LUXEMBURGO • VALLE DEL RIN • FRANKFURT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) 607 km</w:t>
      </w:r>
    </w:p>
    <w:p w14:paraId="7D6E1C19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>Desayuno y salida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 xml:space="preserve"> hacia</w:t>
      </w:r>
      <w:r w:rsidR="000D5ED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Luxemburgo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importante sede de la Unión Europea. Tiempo libre. Continuaremos nuestro recorrido por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donde apreciaremos imponentes castillos germanos, así como la simbólica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Roca de Loreley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438E1FF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542B14E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FRANKFURT • HEIDELBERG • SELVA NEGRA • ZÚRICH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) 422 km</w:t>
      </w:r>
    </w:p>
    <w:p w14:paraId="3A98C39F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Heidelberg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río Neckar, donde dispondremos de tiempo libre. Viajaremos hacia el corazón de la Selva Negra, el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Titisee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Tiempo libre. Continuaremos hasta las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Cataratas del Rin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. Realizaremos una breve parada para disfrutar de un enclave natural. Llegada 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11956CC7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C7AC2BF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ZÚRICH • LUCERNA • VADUZ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423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7C8DD28E" w14:textId="77777777" w:rsidR="00CB2290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a orillas del Lago de los Cuatro Cantones. Podremos realizar la excursión opcional al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Monte Titlis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0D5ED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ascendiendo en teleférico a los Alpes suizos. Saldremos bordeando los Alpes hacia </w:t>
      </w:r>
      <w:r w:rsidRPr="004355A4">
        <w:rPr>
          <w:rFonts w:ascii="Cronos pro light" w:hAnsi="Cronos pro light" w:cs="Gotham-Bold"/>
          <w:b/>
          <w:bCs/>
          <w:color w:val="000000"/>
          <w:sz w:val="24"/>
          <w:szCs w:val="24"/>
        </w:rPr>
        <w:t>Vaduz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 xml:space="preserve">, capital del principado de Liechtenstein. Tras una breve parada, salida hacia la ciudad de </w:t>
      </w:r>
      <w:r w:rsidR="006520E7">
        <w:rPr>
          <w:rFonts w:ascii="Cronos pro light" w:hAnsi="Cronos pro light" w:cs="Gotham-Bold"/>
          <w:b/>
          <w:bCs/>
          <w:color w:val="000000"/>
          <w:sz w:val="24"/>
          <w:szCs w:val="24"/>
        </w:rPr>
        <w:t>Múnich</w:t>
      </w:r>
      <w:r w:rsidRPr="004355A4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67D38220" w14:textId="77777777" w:rsidR="00C76EF9" w:rsidRDefault="00C76EF9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833FF3C" w14:textId="77777777" w:rsidR="00CB2290" w:rsidRPr="004355A4" w:rsidRDefault="00CB2290" w:rsidP="00CB229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355A4">
        <w:rPr>
          <w:rFonts w:ascii="Cronos pro light" w:hAnsi="Cronos pro light" w:cs="Gotham-Medium"/>
          <w:color w:val="B3B3B3"/>
          <w:sz w:val="24"/>
          <w:szCs w:val="24"/>
        </w:rPr>
        <w:t xml:space="preserve">DÍA 11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MÚNICH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• </w:t>
      </w:r>
      <w:r w:rsidR="00C76EF9">
        <w:rPr>
          <w:rFonts w:ascii="Cronos pro light" w:hAnsi="Cronos pro light" w:cs="Gotham-Medium"/>
          <w:color w:val="00C4B4"/>
          <w:sz w:val="24"/>
          <w:szCs w:val="24"/>
        </w:rPr>
        <w:t>INNSBRUCK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 • 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VERONA </w:t>
      </w:r>
      <w:r w:rsidR="000D5EDE" w:rsidRPr="004355A4">
        <w:rPr>
          <w:rFonts w:ascii="Cronos pro light" w:hAnsi="Cronos pro light" w:cs="Gotham-Medium"/>
          <w:color w:val="00C4B4"/>
          <w:sz w:val="24"/>
          <w:szCs w:val="24"/>
        </w:rPr>
        <w:t>•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355A4">
        <w:rPr>
          <w:rFonts w:ascii="Cronos pro light" w:hAnsi="Cronos pro light" w:cs="Gotham-Medium"/>
          <w:color w:val="00C4B4"/>
          <w:sz w:val="24"/>
          <w:szCs w:val="24"/>
        </w:rPr>
        <w:t xml:space="preserve">VENECIA 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550</w:t>
      </w:r>
      <w:r w:rsidRPr="004355A4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3DD37312" w14:textId="77777777" w:rsidR="00BF3082" w:rsidRPr="000D5EDE" w:rsidRDefault="000D5EDE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ciudad de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Innsbruck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libre, para conocer el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Tejadito de Oro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María Theresien Strasse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Columna de Santa Ana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, etc. A continuación, salida hacia la frontera con Italia, llegaremos a la romántica y medieval ciudad de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Verona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Casa de Julieta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visita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opcional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CB0FA2">
        <w:rPr>
          <w:rFonts w:ascii="Cronos pro light" w:hAnsi="Cronos pro light" w:cs="Gotham-Book"/>
          <w:b/>
          <w:color w:val="000000"/>
          <w:sz w:val="24"/>
          <w:szCs w:val="24"/>
        </w:rPr>
        <w:t>de la ciudad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0D5EDE">
        <w:rPr>
          <w:rFonts w:ascii="Cronos pro light" w:hAnsi="Cronos pro light" w:cs="Gotham-Book"/>
          <w:b/>
          <w:color w:val="000000"/>
          <w:sz w:val="24"/>
          <w:szCs w:val="24"/>
        </w:rPr>
        <w:t>Venecia</w:t>
      </w:r>
      <w:r w:rsidRPr="000D5EDE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73F23DF2" w14:textId="77777777" w:rsidR="000D5EDE" w:rsidRPr="00A12C20" w:rsidRDefault="000D5EDE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F3F66E6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12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 w:rsidR="00407E46"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2E5B544E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</w:t>
      </w:r>
      <w:r w:rsidR="00407E46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0BE0A82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5A5CC5C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13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49DA291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atravesandoel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7E725C0B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Esta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0441FF82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2F3D080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14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0E92BA23" w14:textId="77777777" w:rsidR="00B669C5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Posibilidad de realizar la visita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opcional de día completo a </w:t>
      </w:r>
      <w:r w:rsidRPr="00BA0E6B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DFB791A" w14:textId="77777777" w:rsidR="00C76EF9" w:rsidRDefault="00C76EF9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361B09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15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B669C5"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="00B669C5">
        <w:rPr>
          <w:rFonts w:ascii="Cronos pro light" w:hAnsi="Cronos pro light" w:cs="Gotham-Medium"/>
          <w:color w:val="00C4B4"/>
          <w:sz w:val="24"/>
          <w:szCs w:val="24"/>
        </w:rPr>
        <w:t xml:space="preserve">•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FLORENCIA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345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75C14C86" w14:textId="0C10CC39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 xml:space="preserve">salida hacia </w:t>
      </w:r>
      <w:r w:rsidR="00B669C5" w:rsidRPr="00B669C5">
        <w:rPr>
          <w:rFonts w:ascii="Cronos pro light" w:hAnsi="Cronos pro light" w:cs="Gotham-Book"/>
          <w:b/>
          <w:bCs/>
          <w:color w:val="000000"/>
          <w:sz w:val="24"/>
          <w:szCs w:val="24"/>
        </w:rPr>
        <w:t>Florencia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 xml:space="preserve">. A la llegada realizaremos la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visita a pie por esta inigualable ciudad donde el arte nos sorprenderá a cada paso. Contemplaremos la combinación de hermosos mármoles en la fachada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Santa María del Fiore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y su inconfundible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Campanario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Giotto. También disfrutaremos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Baptisterio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célebres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Puertas del Paraíso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Nos asomaremos al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Ponte Vecchio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llegaremos hasta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Santa Croce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para admirar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franciscana del mismo nombre. 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>Tarde libre. 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lojamiento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13A1BA8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E7E6F17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16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B669C5">
        <w:rPr>
          <w:rFonts w:ascii="Cronos pro light" w:hAnsi="Cronos pro light" w:cs="Gotham-Medium"/>
          <w:color w:val="00C4B4"/>
          <w:sz w:val="24"/>
          <w:szCs w:val="24"/>
        </w:rPr>
        <w:t>FLORENCIA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• PISA • </w:t>
      </w:r>
      <w:r w:rsidR="00B669C5">
        <w:rPr>
          <w:rFonts w:ascii="Cronos pro light" w:hAnsi="Cronos pro light" w:cs="Gotham-Medium"/>
          <w:color w:val="00C4B4"/>
          <w:sz w:val="24"/>
          <w:szCs w:val="24"/>
        </w:rPr>
        <w:t>COSTA AZUL</w:t>
      </w:r>
      <w:r w:rsidR="000D5EDE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451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1378A438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con destino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Pisa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Ciudad identificada por su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Inclinada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acompañada del bello conjunto arquitectónico compuesto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Baptisterio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Después del tiempo libre continuaremos</w:t>
      </w:r>
      <w:r w:rsidR="00BA0E6B">
        <w:rPr>
          <w:rFonts w:ascii="Cronos pro light" w:hAnsi="Cronos pro light" w:cs="Gotham-Book"/>
          <w:color w:val="000000"/>
          <w:sz w:val="24"/>
          <w:szCs w:val="24"/>
        </w:rPr>
        <w:t>hacia</w:t>
      </w:r>
      <w:r w:rsidR="00B669C5" w:rsidRPr="00B669C5">
        <w:rPr>
          <w:rFonts w:ascii="Cronos pro light" w:hAnsi="Cronos pro light" w:cs="Gotham-Bold"/>
          <w:color w:val="000000"/>
          <w:sz w:val="24"/>
          <w:szCs w:val="24"/>
        </w:rPr>
        <w:t>la</w:t>
      </w:r>
      <w:r w:rsidR="00B669C5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Costa Azul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Alojamiento. Por la noche organizaremos la excursión opcionalal mundialmente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Principado de Mónaco</w:t>
      </w:r>
      <w:r w:rsidR="00F87FCA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1640AA2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9CD2BCE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17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D004A1">
        <w:rPr>
          <w:rFonts w:ascii="Cronos pro light" w:hAnsi="Cronos pro light" w:cs="Gotham-Medium"/>
          <w:color w:val="00C4B4"/>
          <w:sz w:val="24"/>
          <w:szCs w:val="24"/>
        </w:rPr>
        <w:t>COSTA AZUL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• BARCELONA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660 km</w:t>
      </w:r>
    </w:p>
    <w:p w14:paraId="5F166529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salida. Atravesando las regiones de la Provenza, Alpes y Costa Azul y la Occitania, llegaremos hasta la frontera. Entrando en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Barcelona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realizaremos una breve visita de la ciudad para conocer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Sagrada Familia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Cataluña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Monumento a Colón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etc. Alojamiento.</w:t>
      </w:r>
    </w:p>
    <w:p w14:paraId="7933C23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1AF9106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18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BARCELONA • ZARAGOZA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620 km</w:t>
      </w:r>
    </w:p>
    <w:p w14:paraId="575B7E8D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Zaragoza</w:t>
      </w:r>
      <w:r w:rsidR="00F87FCA">
        <w:rPr>
          <w:rFonts w:ascii="Cronos pro light" w:hAnsi="Cronos pro light" w:cs="Gotham-Book"/>
          <w:color w:val="000000"/>
          <w:sz w:val="24"/>
          <w:szCs w:val="24"/>
        </w:rPr>
        <w:t>. Tiempo libre y c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ontinuación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6C12CC39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831A137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 w:rsidR="00C76EF9">
        <w:rPr>
          <w:rFonts w:ascii="Cronos pro light" w:hAnsi="Cronos pro light" w:cs="Gotham-Medium"/>
          <w:color w:val="B3B3B3"/>
          <w:sz w:val="24"/>
          <w:szCs w:val="24"/>
        </w:rPr>
        <w:t>9</w:t>
      </w:r>
      <w:r w:rsidR="000D5EDE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C76EF9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3029439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</w:t>
      </w:r>
      <w:r w:rsidR="00B669C5" w:rsidRPr="00A12C20">
        <w:rPr>
          <w:rFonts w:ascii="Cronos pro light" w:hAnsi="Cronos pro light" w:cs="Gotham-Book"/>
          <w:color w:val="000000"/>
          <w:sz w:val="24"/>
          <w:szCs w:val="24"/>
        </w:rPr>
        <w:t>… 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Hasta pronto!</w:t>
      </w:r>
    </w:p>
    <w:p w14:paraId="64FD0EFE" w14:textId="77777777" w:rsidR="00544F59" w:rsidRDefault="00544F59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B3520A1" w14:textId="77777777" w:rsidR="00544F59" w:rsidRDefault="00544F59" w:rsidP="00544F59"/>
    <w:p w14:paraId="2031B215" w14:textId="77777777" w:rsidR="00544F59" w:rsidRDefault="00544F59" w:rsidP="00544F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FECHAS SALIDA </w:t>
      </w:r>
    </w:p>
    <w:p w14:paraId="2D899131" w14:textId="77777777" w:rsidR="00544F59" w:rsidRDefault="00544F59" w:rsidP="00544F5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2023 </w:t>
      </w:r>
    </w:p>
    <w:p w14:paraId="1193DC2C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Noviembre: </w:t>
      </w:r>
      <w:r>
        <w:rPr>
          <w:color w:val="00C4B4"/>
          <w:sz w:val="23"/>
          <w:szCs w:val="23"/>
        </w:rPr>
        <w:t xml:space="preserve">11 y 25 </w:t>
      </w:r>
    </w:p>
    <w:p w14:paraId="70722F84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Diciembre: </w:t>
      </w:r>
      <w:r>
        <w:rPr>
          <w:color w:val="00C4B4"/>
          <w:sz w:val="23"/>
          <w:szCs w:val="23"/>
        </w:rPr>
        <w:t xml:space="preserve">9 y 23 </w:t>
      </w:r>
    </w:p>
    <w:p w14:paraId="6795C93F" w14:textId="77777777" w:rsidR="00544F59" w:rsidRDefault="00544F59" w:rsidP="00544F5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2024 </w:t>
      </w:r>
    </w:p>
    <w:p w14:paraId="78565E1C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Enero: </w:t>
      </w:r>
      <w:r>
        <w:rPr>
          <w:color w:val="00C4B4"/>
          <w:sz w:val="23"/>
          <w:szCs w:val="23"/>
        </w:rPr>
        <w:t xml:space="preserve">6 y 20 </w:t>
      </w:r>
    </w:p>
    <w:p w14:paraId="24654B6A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 w:rsidRPr="00487936">
        <w:rPr>
          <w:color w:val="auto"/>
          <w:sz w:val="23"/>
          <w:szCs w:val="23"/>
        </w:rPr>
        <w:lastRenderedPageBreak/>
        <w:t xml:space="preserve">Febrero: </w:t>
      </w:r>
      <w:r>
        <w:rPr>
          <w:color w:val="00C4B4"/>
          <w:sz w:val="23"/>
          <w:szCs w:val="23"/>
        </w:rPr>
        <w:t xml:space="preserve">3 y 17 </w:t>
      </w:r>
    </w:p>
    <w:p w14:paraId="5D0AE312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Marzo: </w:t>
      </w:r>
      <w:r>
        <w:rPr>
          <w:color w:val="00C4B4"/>
          <w:sz w:val="23"/>
          <w:szCs w:val="23"/>
        </w:rPr>
        <w:t xml:space="preserve">2, </w:t>
      </w:r>
      <w:r w:rsidRPr="00921D26">
        <w:rPr>
          <w:color w:val="B3B3B3"/>
          <w:sz w:val="23"/>
          <w:szCs w:val="23"/>
        </w:rPr>
        <w:t>16, 23 y 30</w:t>
      </w:r>
    </w:p>
    <w:p w14:paraId="05B600E9" w14:textId="77777777" w:rsidR="00544F59" w:rsidRDefault="00544F59" w:rsidP="00544F59">
      <w:pPr>
        <w:pStyle w:val="Default"/>
        <w:rPr>
          <w:color w:val="B3B3B3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Abril: </w:t>
      </w:r>
      <w:r>
        <w:rPr>
          <w:color w:val="B3B3B3"/>
          <w:sz w:val="23"/>
          <w:szCs w:val="23"/>
        </w:rPr>
        <w:t xml:space="preserve">6, 13, 20 y 27 </w:t>
      </w:r>
    </w:p>
    <w:p w14:paraId="324D962E" w14:textId="77777777" w:rsidR="00544F59" w:rsidRDefault="00544F59" w:rsidP="00544F59">
      <w:pPr>
        <w:pStyle w:val="Default"/>
        <w:rPr>
          <w:color w:val="B3B3B3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Mayo: </w:t>
      </w:r>
      <w:r>
        <w:rPr>
          <w:color w:val="B3B3B3"/>
          <w:sz w:val="23"/>
          <w:szCs w:val="23"/>
        </w:rPr>
        <w:t xml:space="preserve">4, 11, 18 y 25 </w:t>
      </w:r>
    </w:p>
    <w:p w14:paraId="65872AA4" w14:textId="77777777" w:rsidR="00544F59" w:rsidRDefault="00544F59" w:rsidP="00544F59">
      <w:pPr>
        <w:pStyle w:val="Default"/>
        <w:rPr>
          <w:color w:val="B3B3B3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Junio: </w:t>
      </w:r>
      <w:r>
        <w:rPr>
          <w:color w:val="B3B3B3"/>
          <w:sz w:val="23"/>
          <w:szCs w:val="23"/>
        </w:rPr>
        <w:t xml:space="preserve">1, 8, 15, 22 y 29 </w:t>
      </w:r>
    </w:p>
    <w:p w14:paraId="0D7BBDCF" w14:textId="77777777" w:rsidR="00544F59" w:rsidRDefault="00544F59" w:rsidP="00544F59">
      <w:pPr>
        <w:pStyle w:val="Default"/>
        <w:rPr>
          <w:color w:val="B3B3B3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Julio: </w:t>
      </w:r>
      <w:r>
        <w:rPr>
          <w:color w:val="B3B3B3"/>
          <w:sz w:val="23"/>
          <w:szCs w:val="23"/>
        </w:rPr>
        <w:t xml:space="preserve">6, 13, 20 y 27 </w:t>
      </w:r>
    </w:p>
    <w:p w14:paraId="5F2D54B6" w14:textId="77777777" w:rsidR="00544F59" w:rsidRDefault="00544F59" w:rsidP="00544F59">
      <w:pPr>
        <w:pStyle w:val="Default"/>
        <w:rPr>
          <w:color w:val="B3B3B3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Agosto: </w:t>
      </w:r>
      <w:r>
        <w:rPr>
          <w:color w:val="B3B3B3"/>
          <w:sz w:val="23"/>
          <w:szCs w:val="23"/>
        </w:rPr>
        <w:t xml:space="preserve">3, 10, 17, 24 y 31 </w:t>
      </w:r>
    </w:p>
    <w:p w14:paraId="6917B1E4" w14:textId="77777777" w:rsidR="00544F59" w:rsidRDefault="00544F59" w:rsidP="00544F59">
      <w:pPr>
        <w:pStyle w:val="Default"/>
        <w:rPr>
          <w:color w:val="B3B3B3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Septiembre: </w:t>
      </w:r>
      <w:r>
        <w:rPr>
          <w:color w:val="B3B3B3"/>
          <w:sz w:val="23"/>
          <w:szCs w:val="23"/>
        </w:rPr>
        <w:t xml:space="preserve">7, 14, 21 y 28 </w:t>
      </w:r>
    </w:p>
    <w:p w14:paraId="4D10679F" w14:textId="77777777" w:rsidR="00544F59" w:rsidRDefault="00544F59" w:rsidP="00544F59">
      <w:pPr>
        <w:pStyle w:val="Default"/>
        <w:rPr>
          <w:color w:val="B3B3B3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Octubre: </w:t>
      </w:r>
      <w:r>
        <w:rPr>
          <w:color w:val="B3B3B3"/>
          <w:sz w:val="23"/>
          <w:szCs w:val="23"/>
        </w:rPr>
        <w:t xml:space="preserve">5, 12, 19 y 26 </w:t>
      </w:r>
    </w:p>
    <w:p w14:paraId="096418E7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Noviembre: </w:t>
      </w:r>
      <w:r>
        <w:rPr>
          <w:color w:val="00C4B4"/>
          <w:sz w:val="23"/>
          <w:szCs w:val="23"/>
        </w:rPr>
        <w:t xml:space="preserve">9 y 23 </w:t>
      </w:r>
    </w:p>
    <w:p w14:paraId="601C1D19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Diciembre: </w:t>
      </w:r>
      <w:r>
        <w:rPr>
          <w:color w:val="00C4B4"/>
          <w:sz w:val="23"/>
          <w:szCs w:val="23"/>
        </w:rPr>
        <w:t xml:space="preserve">7 y 21 </w:t>
      </w:r>
    </w:p>
    <w:p w14:paraId="3195375A" w14:textId="77777777" w:rsidR="00544F59" w:rsidRDefault="00544F59" w:rsidP="00544F5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2025 </w:t>
      </w:r>
    </w:p>
    <w:p w14:paraId="4479476B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Enero: </w:t>
      </w:r>
      <w:r>
        <w:rPr>
          <w:color w:val="00C4B4"/>
          <w:sz w:val="23"/>
          <w:szCs w:val="23"/>
        </w:rPr>
        <w:t xml:space="preserve">4 y 18 </w:t>
      </w:r>
    </w:p>
    <w:p w14:paraId="7BB5B7E6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Febrero: </w:t>
      </w:r>
      <w:r>
        <w:rPr>
          <w:color w:val="00C4B4"/>
          <w:sz w:val="23"/>
          <w:szCs w:val="23"/>
        </w:rPr>
        <w:t xml:space="preserve">1 y 15 </w:t>
      </w:r>
    </w:p>
    <w:p w14:paraId="055CDF34" w14:textId="77777777" w:rsidR="00544F59" w:rsidRPr="00921D26" w:rsidRDefault="00544F59" w:rsidP="00544F59">
      <w:pPr>
        <w:pStyle w:val="Default"/>
        <w:rPr>
          <w:color w:val="B3B3B3"/>
          <w:sz w:val="23"/>
          <w:szCs w:val="23"/>
        </w:rPr>
      </w:pPr>
      <w:r w:rsidRPr="00487936">
        <w:rPr>
          <w:color w:val="auto"/>
          <w:sz w:val="23"/>
          <w:szCs w:val="23"/>
        </w:rPr>
        <w:t xml:space="preserve">Marzo: </w:t>
      </w:r>
      <w:r w:rsidRPr="00487936">
        <w:rPr>
          <w:color w:val="00C4B4"/>
          <w:sz w:val="23"/>
          <w:szCs w:val="23"/>
        </w:rPr>
        <w:t>1</w:t>
      </w:r>
      <w:r>
        <w:rPr>
          <w:color w:val="00C4B4"/>
          <w:sz w:val="23"/>
          <w:szCs w:val="23"/>
        </w:rPr>
        <w:t xml:space="preserve">, </w:t>
      </w:r>
      <w:r w:rsidRPr="00921D26">
        <w:rPr>
          <w:color w:val="00C4B4"/>
          <w:sz w:val="23"/>
          <w:szCs w:val="23"/>
        </w:rPr>
        <w:t>15</w:t>
      </w:r>
      <w:r w:rsidRPr="00921D26">
        <w:rPr>
          <w:color w:val="B3B3B3"/>
          <w:sz w:val="23"/>
          <w:szCs w:val="23"/>
        </w:rPr>
        <w:t xml:space="preserve">, 22 y 29 </w:t>
      </w:r>
    </w:p>
    <w:p w14:paraId="56EB900D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</w:p>
    <w:p w14:paraId="26022B79" w14:textId="77777777" w:rsidR="00544F59" w:rsidRDefault="00544F59" w:rsidP="00544F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PRECIOS POR PERSONA EN DOLARES MADRID – MADRID </w:t>
      </w:r>
    </w:p>
    <w:p w14:paraId="3C4A9840" w14:textId="77777777" w:rsidR="00544F59" w:rsidRDefault="00544F59" w:rsidP="00544F59">
      <w:pPr>
        <w:pStyle w:val="Default"/>
        <w:rPr>
          <w:color w:val="00C4B4"/>
          <w:sz w:val="23"/>
          <w:szCs w:val="23"/>
        </w:rPr>
      </w:pPr>
      <w:r>
        <w:rPr>
          <w:sz w:val="23"/>
          <w:szCs w:val="23"/>
        </w:rPr>
        <w:t>En habitación doble / triple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color w:val="B3B3B3"/>
          <w:sz w:val="23"/>
          <w:szCs w:val="23"/>
        </w:rPr>
        <w:t xml:space="preserve">1.369     </w:t>
      </w:r>
      <w:r>
        <w:rPr>
          <w:color w:val="B3B3B3"/>
          <w:sz w:val="23"/>
          <w:szCs w:val="23"/>
        </w:rPr>
        <w:tab/>
      </w:r>
      <w:r>
        <w:rPr>
          <w:color w:val="00C4B4"/>
          <w:sz w:val="23"/>
          <w:szCs w:val="23"/>
        </w:rPr>
        <w:t xml:space="preserve">1.149 </w:t>
      </w:r>
    </w:p>
    <w:p w14:paraId="14BF9A2E" w14:textId="77777777" w:rsidR="00544F59" w:rsidRDefault="00544F59" w:rsidP="00544F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Supl. Habitación single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E12A1">
        <w:rPr>
          <w:color w:val="B3B3B3"/>
          <w:sz w:val="23"/>
          <w:szCs w:val="23"/>
        </w:rPr>
        <w:t>929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E12A1">
        <w:rPr>
          <w:color w:val="00C4B4"/>
          <w:sz w:val="23"/>
          <w:szCs w:val="23"/>
        </w:rPr>
        <w:t xml:space="preserve">709 </w:t>
      </w:r>
    </w:p>
    <w:p w14:paraId="158AA2C4" w14:textId="77777777" w:rsidR="00544F59" w:rsidRDefault="00544F59" w:rsidP="002623DC">
      <w:pPr>
        <w:spacing w:after="0"/>
        <w:rPr>
          <w:rFonts w:ascii="Cambria" w:eastAsiaTheme="minorHAnsi" w:hAnsi="Cambria" w:cs="Cambria"/>
          <w:color w:val="00C4B4"/>
          <w:sz w:val="23"/>
          <w:szCs w:val="23"/>
          <w:lang w:eastAsia="en-US"/>
        </w:rPr>
      </w:pPr>
      <w:r>
        <w:rPr>
          <w:sz w:val="23"/>
          <w:szCs w:val="23"/>
        </w:rPr>
        <w:t>Menor (de 4 a 7 años)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E12A1">
        <w:rPr>
          <w:rFonts w:ascii="Cambria" w:eastAsiaTheme="minorHAnsi" w:hAnsi="Cambria" w:cs="Cambria"/>
          <w:color w:val="B3B3B3"/>
          <w:sz w:val="23"/>
          <w:szCs w:val="23"/>
          <w:lang w:eastAsia="en-US"/>
        </w:rPr>
        <w:t>1.095</w:t>
      </w:r>
      <w:r>
        <w:rPr>
          <w:rFonts w:ascii="Cambria" w:eastAsiaTheme="minorHAnsi" w:hAnsi="Cambria" w:cs="Cambria"/>
          <w:color w:val="B3B3B3"/>
          <w:sz w:val="23"/>
          <w:szCs w:val="23"/>
          <w:lang w:eastAsia="en-US"/>
        </w:rPr>
        <w:tab/>
      </w:r>
      <w:r>
        <w:rPr>
          <w:rFonts w:ascii="Cambria" w:eastAsiaTheme="minorHAnsi" w:hAnsi="Cambria" w:cs="Cambria"/>
          <w:color w:val="B3B3B3"/>
          <w:sz w:val="23"/>
          <w:szCs w:val="23"/>
          <w:lang w:eastAsia="en-US"/>
        </w:rPr>
        <w:tab/>
      </w:r>
      <w:r w:rsidRPr="00DE12A1">
        <w:rPr>
          <w:rFonts w:ascii="Cambria" w:eastAsiaTheme="minorHAnsi" w:hAnsi="Cambria" w:cs="Cambria"/>
          <w:color w:val="00C4B4"/>
          <w:sz w:val="23"/>
          <w:szCs w:val="23"/>
          <w:lang w:eastAsia="en-US"/>
        </w:rPr>
        <w:t>919</w:t>
      </w:r>
    </w:p>
    <w:p w14:paraId="6D6A90EF" w14:textId="04B5E7C3" w:rsidR="002623DC" w:rsidRDefault="002623DC" w:rsidP="002623DC">
      <w:pPr>
        <w:spacing w:after="0"/>
        <w:rPr>
          <w:rFonts w:ascii="Cambria" w:eastAsiaTheme="minorHAnsi" w:hAnsi="Cambria" w:cs="Cambria"/>
          <w:color w:val="00C4B4"/>
          <w:sz w:val="23"/>
          <w:szCs w:val="23"/>
          <w:lang w:eastAsia="en-US"/>
        </w:rPr>
      </w:pPr>
      <w:r>
        <w:rPr>
          <w:sz w:val="23"/>
          <w:szCs w:val="23"/>
        </w:rPr>
        <w:t xml:space="preserve">Traslado salida (2 </w:t>
      </w:r>
      <w:proofErr w:type="spellStart"/>
      <w:r>
        <w:rPr>
          <w:sz w:val="23"/>
          <w:szCs w:val="23"/>
        </w:rPr>
        <w:t>pax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ambria" w:eastAsiaTheme="minorHAnsi" w:hAnsi="Cambria" w:cs="Cambria"/>
          <w:color w:val="B3B3B3"/>
          <w:sz w:val="23"/>
          <w:szCs w:val="23"/>
          <w:lang w:eastAsia="en-US"/>
        </w:rPr>
        <w:t>45</w:t>
      </w:r>
      <w:r>
        <w:rPr>
          <w:rFonts w:ascii="Cambria" w:eastAsiaTheme="minorHAnsi" w:hAnsi="Cambria" w:cs="Cambria"/>
          <w:color w:val="B3B3B3"/>
          <w:sz w:val="23"/>
          <w:szCs w:val="23"/>
          <w:lang w:eastAsia="en-US"/>
        </w:rPr>
        <w:tab/>
      </w:r>
      <w:r>
        <w:rPr>
          <w:rFonts w:ascii="Cambria" w:eastAsiaTheme="minorHAnsi" w:hAnsi="Cambria" w:cs="Cambria"/>
          <w:color w:val="B3B3B3"/>
          <w:sz w:val="23"/>
          <w:szCs w:val="23"/>
          <w:lang w:eastAsia="en-US"/>
        </w:rPr>
        <w:tab/>
      </w:r>
      <w:r>
        <w:rPr>
          <w:rFonts w:ascii="Cambria" w:eastAsiaTheme="minorHAnsi" w:hAnsi="Cambria" w:cs="Cambria"/>
          <w:color w:val="00C4B4"/>
          <w:sz w:val="23"/>
          <w:szCs w:val="23"/>
          <w:lang w:eastAsia="en-US"/>
        </w:rPr>
        <w:t>45</w:t>
      </w:r>
    </w:p>
    <w:p w14:paraId="5C0E3DE3" w14:textId="77777777" w:rsidR="002623DC" w:rsidRDefault="002623DC" w:rsidP="00544F59">
      <w:pPr>
        <w:rPr>
          <w:sz w:val="23"/>
          <w:szCs w:val="23"/>
        </w:rPr>
      </w:pPr>
    </w:p>
    <w:p w14:paraId="0292FAB2" w14:textId="77777777" w:rsidR="00544F59" w:rsidRDefault="00544F59" w:rsidP="00544F59">
      <w:pPr>
        <w:rPr>
          <w:sz w:val="23"/>
          <w:szCs w:val="23"/>
        </w:rPr>
      </w:pPr>
    </w:p>
    <w:p w14:paraId="5BA828B3" w14:textId="77777777" w:rsidR="00544F59" w:rsidRPr="00907BE6" w:rsidRDefault="00544F59" w:rsidP="00544F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>PRECIO INCLUYE EUROPA BLUE MADRID - MADRID</w:t>
      </w:r>
    </w:p>
    <w:p w14:paraId="5D2E310C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  <w:r>
        <w:rPr>
          <w:rFonts w:ascii="Cronos pro light" w:eastAsia="Times New Roman" w:hAnsi="Cronos pro light"/>
          <w:color w:val="000000"/>
          <w:sz w:val="24"/>
          <w:szCs w:val="24"/>
        </w:rPr>
        <w:t>Traslado de llegada</w:t>
      </w:r>
    </w:p>
    <w:p w14:paraId="501C77EB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  <w:r>
        <w:rPr>
          <w:rFonts w:ascii="Cronos pro light" w:eastAsia="Times New Roman" w:hAnsi="Cronos pro light"/>
          <w:color w:val="000000"/>
          <w:sz w:val="24"/>
          <w:szCs w:val="24"/>
        </w:rPr>
        <w:t>Guía acompañante durante todo el recorrido</w:t>
      </w:r>
    </w:p>
    <w:p w14:paraId="6F31550D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  <w:r>
        <w:rPr>
          <w:rFonts w:ascii="Cronos pro light" w:eastAsia="Times New Roman" w:hAnsi="Cronos pro light"/>
          <w:color w:val="000000"/>
          <w:sz w:val="24"/>
          <w:szCs w:val="24"/>
        </w:rPr>
        <w:t>Desayuno diario</w:t>
      </w:r>
    </w:p>
    <w:p w14:paraId="5298B607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  <w:r>
        <w:rPr>
          <w:rFonts w:ascii="Cronos pro light" w:eastAsia="Times New Roman" w:hAnsi="Cronos pro light"/>
          <w:color w:val="000000"/>
          <w:sz w:val="24"/>
          <w:szCs w:val="24"/>
        </w:rPr>
        <w:t>Visitas en Madrid, París, Venecia, Roma, y Florencia</w:t>
      </w:r>
    </w:p>
    <w:p w14:paraId="478C105F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  <w:r>
        <w:rPr>
          <w:rFonts w:ascii="Cronos pro light" w:eastAsia="Times New Roman" w:hAnsi="Cronos pro light"/>
          <w:color w:val="000000"/>
          <w:sz w:val="24"/>
          <w:szCs w:val="24"/>
        </w:rPr>
        <w:t>Audioguía</w:t>
      </w:r>
    </w:p>
    <w:p w14:paraId="635CE094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  <w:r>
        <w:rPr>
          <w:rFonts w:ascii="Cronos pro light" w:eastAsia="Times New Roman" w:hAnsi="Cronos pro light"/>
          <w:color w:val="000000"/>
          <w:sz w:val="24"/>
          <w:szCs w:val="24"/>
        </w:rPr>
        <w:t>Autocar de lujo</w:t>
      </w:r>
    </w:p>
    <w:p w14:paraId="7D208652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  <w:r>
        <w:rPr>
          <w:rFonts w:ascii="Cronos pro light" w:eastAsia="Times New Roman" w:hAnsi="Cronos pro light"/>
          <w:color w:val="000000"/>
          <w:sz w:val="24"/>
          <w:szCs w:val="24"/>
        </w:rPr>
        <w:t>Seguro turístico</w:t>
      </w:r>
    </w:p>
    <w:p w14:paraId="63CE01F4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712DEBBE" w14:textId="77777777" w:rsidR="00544F59" w:rsidRPr="00907BE6" w:rsidRDefault="00544F59" w:rsidP="00544F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ronos pro light" w:eastAsia="Times New Roman" w:hAnsi="Cronos pro light"/>
          <w:b/>
          <w:bCs/>
          <w:color w:val="000000"/>
          <w:sz w:val="24"/>
          <w:szCs w:val="24"/>
        </w:rPr>
        <w:t>NOTA IMPORTANTE</w:t>
      </w:r>
    </w:p>
    <w:p w14:paraId="09B9CCC4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  <w:r>
        <w:rPr>
          <w:rFonts w:ascii="Cronos pro light" w:eastAsia="Times New Roman" w:hAnsi="Cronos pro light"/>
          <w:color w:val="000000"/>
          <w:sz w:val="24"/>
          <w:szCs w:val="24"/>
        </w:rPr>
        <w:t>En concepto de tasas hoteleras, propinas a guías locales y hoteles, el pasajero deberá abonar al guía en destino 70 USD.</w:t>
      </w:r>
    </w:p>
    <w:p w14:paraId="37F12EAE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3A989AE2" w14:textId="77777777" w:rsidR="00544F59" w:rsidRDefault="00544F59" w:rsidP="00544F59">
      <w:pPr>
        <w:spacing w:after="0" w:line="240" w:lineRule="auto"/>
        <w:rPr>
          <w:rFonts w:ascii="Cronos pro light" w:hAnsi="Cronos pro light" w:cs="Gotham-Medium"/>
          <w:b/>
          <w:bCs/>
          <w:sz w:val="24"/>
          <w:szCs w:val="24"/>
        </w:rPr>
      </w:pPr>
      <w:r>
        <w:rPr>
          <w:rFonts w:ascii="Cronos pro light" w:hAnsi="Cronos pro light" w:cs="Gotham-Medium"/>
          <w:b/>
          <w:bCs/>
          <w:sz w:val="24"/>
          <w:szCs w:val="24"/>
        </w:rPr>
        <w:t>HOTELES PREVISTOS O SIMILARES</w:t>
      </w:r>
    </w:p>
    <w:p w14:paraId="0B7AA97F" w14:textId="77777777" w:rsidR="00544F59" w:rsidRPr="00E3382A" w:rsidRDefault="00544F59" w:rsidP="00544F59">
      <w:pPr>
        <w:spacing w:after="0" w:line="240" w:lineRule="auto"/>
        <w:rPr>
          <w:rFonts w:ascii="Cronos pro light" w:hAnsi="Cronos pro light" w:cs="Gotham-Medium"/>
          <w:b/>
          <w:bCs/>
          <w:sz w:val="24"/>
          <w:szCs w:val="24"/>
        </w:rPr>
      </w:pPr>
    </w:p>
    <w:p w14:paraId="7BC514FF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bookmarkStart w:id="2" w:name="_Hlk134617782"/>
      <w:bookmarkStart w:id="3" w:name="_Hlk134617729"/>
      <w:r>
        <w:rPr>
          <w:rFonts w:ascii="Cronos pro light" w:hAnsi="Cronos pro light" w:cs="Gotham-Medium"/>
          <w:sz w:val="24"/>
          <w:szCs w:val="24"/>
        </w:rPr>
        <w:t>MADRID</w:t>
      </w:r>
    </w:p>
    <w:p w14:paraId="52C36CC0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>
        <w:rPr>
          <w:rFonts w:ascii="Cronos pro light" w:hAnsi="Cronos pro light" w:cs="Gotham-Book"/>
          <w:color w:val="B3B3B3"/>
          <w:sz w:val="24"/>
          <w:szCs w:val="24"/>
        </w:rPr>
        <w:t>SILKEN PUERTA DE MADRID – P</w:t>
      </w:r>
    </w:p>
    <w:p w14:paraId="2E2FF42B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>
        <w:rPr>
          <w:rFonts w:ascii="Cronos pro light" w:hAnsi="Cronos pro light" w:cs="Gotham-Book"/>
          <w:color w:val="B3B3B3"/>
          <w:sz w:val="24"/>
          <w:szCs w:val="24"/>
        </w:rPr>
        <w:t>SANTOS PRAGA – P</w:t>
      </w:r>
    </w:p>
    <w:p w14:paraId="00B6D71D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>
        <w:rPr>
          <w:rFonts w:ascii="Cronos pro light" w:hAnsi="Cronos pro light" w:cs="Gotham-Book"/>
          <w:color w:val="B3B3B3"/>
          <w:sz w:val="24"/>
          <w:szCs w:val="24"/>
        </w:rPr>
        <w:t>COMPOSTELA SUITES – T</w:t>
      </w:r>
    </w:p>
    <w:bookmarkEnd w:id="2"/>
    <w:p w14:paraId="01671D93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</w:p>
    <w:p w14:paraId="6BE6400E" w14:textId="77777777" w:rsidR="00544F59" w:rsidRPr="00D83393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  <w:lang w:val="en-US"/>
        </w:rPr>
      </w:pPr>
      <w:r w:rsidRPr="00D83393">
        <w:rPr>
          <w:rFonts w:ascii="Cronos pro light" w:hAnsi="Cronos pro light" w:cs="Gotham-Medium"/>
          <w:sz w:val="24"/>
          <w:szCs w:val="24"/>
          <w:lang w:val="en-US"/>
        </w:rPr>
        <w:t>BURDEOS</w:t>
      </w:r>
    </w:p>
    <w:p w14:paraId="7B345280" w14:textId="77777777" w:rsidR="00544F59" w:rsidRPr="00C24FFB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 w:rsidRPr="00C24FFB">
        <w:rPr>
          <w:rFonts w:ascii="Cronos pro light" w:hAnsi="Cronos pro light" w:cs="Gotham-Book"/>
          <w:color w:val="B3B3B3"/>
          <w:sz w:val="24"/>
          <w:szCs w:val="24"/>
          <w:lang w:val="en-US"/>
        </w:rPr>
        <w:t xml:space="preserve">KYRIAD MERIGNAC </w:t>
      </w: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– T</w:t>
      </w:r>
    </w:p>
    <w:p w14:paraId="214E024C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 w:rsidRPr="00C24FFB">
        <w:rPr>
          <w:rFonts w:ascii="Cronos pro light" w:hAnsi="Cronos pro light" w:cs="Gotham-Book"/>
          <w:color w:val="B3B3B3"/>
          <w:sz w:val="24"/>
          <w:szCs w:val="24"/>
          <w:lang w:val="en-US"/>
        </w:rPr>
        <w:lastRenderedPageBreak/>
        <w:t>B&amp;B BASSINS A F</w:t>
      </w: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LOT – T</w:t>
      </w:r>
    </w:p>
    <w:p w14:paraId="48BAD295" w14:textId="77777777" w:rsidR="00544F59" w:rsidRPr="004C4015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CAMPANILLE LE BOUSCAT – T</w:t>
      </w:r>
    </w:p>
    <w:p w14:paraId="422D8814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  <w:lang w:val="en-US"/>
        </w:rPr>
      </w:pPr>
    </w:p>
    <w:p w14:paraId="67CA3AF5" w14:textId="77777777" w:rsidR="00544F59" w:rsidRPr="00C24FFB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  <w:lang w:val="en-US"/>
        </w:rPr>
      </w:pPr>
      <w:r w:rsidRPr="00C24FFB">
        <w:rPr>
          <w:rFonts w:ascii="Cronos pro light" w:hAnsi="Cronos pro light" w:cs="Gotham-Medium"/>
          <w:sz w:val="24"/>
          <w:szCs w:val="24"/>
          <w:lang w:val="en-US"/>
        </w:rPr>
        <w:t>PARÍS</w:t>
      </w:r>
    </w:p>
    <w:p w14:paraId="5444C516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CAMPANILLE PANTIN – T</w:t>
      </w:r>
    </w:p>
    <w:p w14:paraId="6D49AF09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KYRIAD SAINT OUEN – T</w:t>
      </w:r>
    </w:p>
    <w:p w14:paraId="3ECCE880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CAMPANILLE BAGNOLET – T</w:t>
      </w:r>
    </w:p>
    <w:p w14:paraId="560056A2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</w:p>
    <w:p w14:paraId="66086069" w14:textId="77777777" w:rsidR="00544F59" w:rsidRPr="004C4015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  <w:lang w:val="en-US"/>
        </w:rPr>
      </w:pPr>
      <w:r w:rsidRPr="004C4015">
        <w:rPr>
          <w:rFonts w:ascii="Cronos pro light" w:hAnsi="Cronos pro light" w:cs="Gotham-Medium"/>
          <w:sz w:val="24"/>
          <w:szCs w:val="24"/>
          <w:lang w:val="en-US"/>
        </w:rPr>
        <w:t>FRANKFURT</w:t>
      </w:r>
    </w:p>
    <w:p w14:paraId="6A679AFF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ACHAT FRANKFURT AIRPORT – T</w:t>
      </w:r>
    </w:p>
    <w:p w14:paraId="23B21655" w14:textId="77777777" w:rsidR="00544F59" w:rsidRPr="001C1092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 w:rsidRPr="001C1092">
        <w:rPr>
          <w:rFonts w:ascii="Cronos pro light" w:hAnsi="Cronos pro light" w:cs="Gotham-Book"/>
          <w:color w:val="B3B3B3"/>
          <w:sz w:val="24"/>
          <w:szCs w:val="24"/>
          <w:lang w:val="en-US"/>
        </w:rPr>
        <w:t>STYLES AIRPORT – T</w:t>
      </w:r>
    </w:p>
    <w:p w14:paraId="020F91BA" w14:textId="77777777" w:rsidR="00544F59" w:rsidRPr="001C1092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</w:p>
    <w:p w14:paraId="2A562DB1" w14:textId="77777777" w:rsidR="00544F59" w:rsidRPr="00366DAB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  <w:lang w:val="en-US"/>
        </w:rPr>
      </w:pPr>
      <w:bookmarkStart w:id="4" w:name="_Hlk134617470"/>
      <w:r w:rsidRPr="00366DAB">
        <w:rPr>
          <w:rFonts w:ascii="Cronos pro light" w:hAnsi="Cronos pro light" w:cs="Gotham-Medium"/>
          <w:sz w:val="24"/>
          <w:szCs w:val="24"/>
          <w:lang w:val="en-US"/>
        </w:rPr>
        <w:t>ZURICH</w:t>
      </w:r>
    </w:p>
    <w:p w14:paraId="47239DB8" w14:textId="77777777" w:rsidR="00544F59" w:rsidRPr="00366DAB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 w:rsidRPr="00366DAB">
        <w:rPr>
          <w:rFonts w:ascii="Cronos pro light" w:hAnsi="Cronos pro light" w:cs="Gotham-Book"/>
          <w:color w:val="B3B3B3"/>
          <w:sz w:val="24"/>
          <w:szCs w:val="24"/>
          <w:lang w:val="en-US"/>
        </w:rPr>
        <w:t>RUMLANG – T</w:t>
      </w:r>
    </w:p>
    <w:p w14:paraId="3C667216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 w:rsidRPr="00366DAB">
        <w:rPr>
          <w:rFonts w:ascii="Cronos pro light" w:hAnsi="Cronos pro light" w:cs="Gotham-Book"/>
          <w:color w:val="B3B3B3"/>
          <w:sz w:val="24"/>
          <w:szCs w:val="24"/>
          <w:lang w:val="en-US"/>
        </w:rPr>
        <w:t>IBIS BUDGET Z</w:t>
      </w: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URICH AIRPORT – T</w:t>
      </w:r>
    </w:p>
    <w:p w14:paraId="41339274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B&amp;B EAST WALLISELLEN – T</w:t>
      </w:r>
    </w:p>
    <w:bookmarkEnd w:id="4"/>
    <w:p w14:paraId="72864B86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</w:p>
    <w:p w14:paraId="250C364A" w14:textId="77777777" w:rsidR="00544F59" w:rsidRPr="004C4015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  <w:lang w:val="en-US"/>
        </w:rPr>
      </w:pPr>
      <w:r w:rsidRPr="004C4015">
        <w:rPr>
          <w:rFonts w:ascii="Cronos pro light" w:hAnsi="Cronos pro light" w:cs="Gotham-Medium"/>
          <w:sz w:val="24"/>
          <w:szCs w:val="24"/>
          <w:lang w:val="en-US"/>
        </w:rPr>
        <w:t>M</w:t>
      </w:r>
      <w:r>
        <w:rPr>
          <w:rFonts w:ascii="Cronos pro light" w:hAnsi="Cronos pro light" w:cs="Gotham-Medium"/>
          <w:sz w:val="24"/>
          <w:szCs w:val="24"/>
          <w:lang w:val="en-US"/>
        </w:rPr>
        <w:t>Ú</w:t>
      </w:r>
      <w:r w:rsidRPr="004C4015">
        <w:rPr>
          <w:rFonts w:ascii="Cronos pro light" w:hAnsi="Cronos pro light" w:cs="Gotham-Medium"/>
          <w:sz w:val="24"/>
          <w:szCs w:val="24"/>
          <w:lang w:val="en-US"/>
        </w:rPr>
        <w:t>NICH</w:t>
      </w:r>
    </w:p>
    <w:p w14:paraId="608B69DB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PREMIER INN MUNICH MESSE – TS</w:t>
      </w:r>
    </w:p>
    <w:p w14:paraId="5F68E081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B&amp;B MUNICH MESSE – T</w:t>
      </w:r>
    </w:p>
    <w:p w14:paraId="5579AEEC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MUNCHEN OLYMPIAPARK – TS</w:t>
      </w:r>
    </w:p>
    <w:p w14:paraId="38386974" w14:textId="77777777" w:rsidR="00544F59" w:rsidRPr="001C1092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1C1092">
        <w:rPr>
          <w:rFonts w:ascii="Cronos pro light" w:hAnsi="Cronos pro light" w:cs="Gotham-Book"/>
          <w:color w:val="B3B3B3"/>
          <w:sz w:val="24"/>
          <w:szCs w:val="24"/>
        </w:rPr>
        <w:t>IBIS MUNCHEN MESSE – T</w:t>
      </w:r>
    </w:p>
    <w:p w14:paraId="6732592F" w14:textId="77777777" w:rsidR="00544F59" w:rsidRPr="001C1092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</w:p>
    <w:p w14:paraId="11945C4F" w14:textId="77777777" w:rsidR="00544F59" w:rsidRPr="001C1092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</w:rPr>
      </w:pPr>
      <w:r w:rsidRPr="001C1092">
        <w:rPr>
          <w:rFonts w:ascii="Cronos pro light" w:hAnsi="Cronos pro light" w:cs="Gotham-Medium"/>
          <w:sz w:val="24"/>
          <w:szCs w:val="24"/>
        </w:rPr>
        <w:t>VENECIA</w:t>
      </w:r>
    </w:p>
    <w:p w14:paraId="03A5FC53" w14:textId="77777777" w:rsidR="00544F59" w:rsidRPr="003A39D8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3A39D8">
        <w:rPr>
          <w:rFonts w:ascii="Cronos pro light" w:hAnsi="Cronos pro light" w:cs="Gotham-Book"/>
          <w:color w:val="B3B3B3"/>
          <w:sz w:val="24"/>
          <w:szCs w:val="24"/>
        </w:rPr>
        <w:t xml:space="preserve">SIRIO </w:t>
      </w:r>
      <w:r>
        <w:rPr>
          <w:rFonts w:ascii="Cronos pro light" w:hAnsi="Cronos pro light" w:cs="Gotham-Book"/>
          <w:color w:val="B3B3B3"/>
          <w:sz w:val="24"/>
          <w:szCs w:val="24"/>
        </w:rPr>
        <w:t>–</w:t>
      </w:r>
      <w:r w:rsidRPr="003A39D8">
        <w:rPr>
          <w:rFonts w:ascii="Cronos pro light" w:hAnsi="Cronos pro light" w:cs="Gotham-Book"/>
          <w:color w:val="B3B3B3"/>
          <w:sz w:val="24"/>
          <w:szCs w:val="24"/>
        </w:rPr>
        <w:t xml:space="preserve"> P</w:t>
      </w:r>
    </w:p>
    <w:p w14:paraId="11CDA36B" w14:textId="77777777" w:rsidR="00544F59" w:rsidRPr="003A39D8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3A39D8">
        <w:rPr>
          <w:rFonts w:ascii="Cronos pro light" w:hAnsi="Cronos pro light" w:cs="Gotham-Book"/>
          <w:color w:val="B3B3B3"/>
          <w:sz w:val="24"/>
          <w:szCs w:val="24"/>
        </w:rPr>
        <w:t xml:space="preserve">SAN GUILIANO </w:t>
      </w:r>
      <w:r>
        <w:rPr>
          <w:rFonts w:ascii="Cronos pro light" w:hAnsi="Cronos pro light" w:cs="Gotham-Book"/>
          <w:color w:val="B3B3B3"/>
          <w:sz w:val="24"/>
          <w:szCs w:val="24"/>
        </w:rPr>
        <w:t>–T</w:t>
      </w:r>
    </w:p>
    <w:p w14:paraId="1902FA3E" w14:textId="77777777" w:rsidR="00544F59" w:rsidRPr="003A39D8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3A39D8">
        <w:rPr>
          <w:rFonts w:ascii="Cronos pro light" w:hAnsi="Cronos pro light" w:cs="Gotham-Book"/>
          <w:color w:val="B3B3B3"/>
          <w:sz w:val="24"/>
          <w:szCs w:val="24"/>
        </w:rPr>
        <w:t>VILLA PACE</w:t>
      </w:r>
      <w:r>
        <w:rPr>
          <w:rFonts w:ascii="Cronos pro light" w:hAnsi="Cronos pro light" w:cs="Gotham-Book"/>
          <w:color w:val="B3B3B3"/>
          <w:sz w:val="24"/>
          <w:szCs w:val="24"/>
        </w:rPr>
        <w:t xml:space="preserve"> – P</w:t>
      </w:r>
    </w:p>
    <w:p w14:paraId="2246E31C" w14:textId="77777777" w:rsidR="00544F59" w:rsidRPr="001C1092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1C1092">
        <w:rPr>
          <w:rFonts w:ascii="Cronos pro light" w:hAnsi="Cronos pro light" w:cs="Gotham-Book"/>
          <w:color w:val="B3B3B3"/>
          <w:sz w:val="24"/>
          <w:szCs w:val="24"/>
        </w:rPr>
        <w:t>POPPI – P</w:t>
      </w:r>
    </w:p>
    <w:p w14:paraId="148360B2" w14:textId="77777777" w:rsidR="00544F59" w:rsidRPr="001C1092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</w:p>
    <w:p w14:paraId="0F2156FF" w14:textId="77777777" w:rsidR="00544F59" w:rsidRPr="001C1092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</w:rPr>
      </w:pPr>
      <w:r w:rsidRPr="001C1092">
        <w:rPr>
          <w:rFonts w:ascii="Cronos pro light" w:hAnsi="Cronos pro light" w:cs="Gotham-Medium"/>
          <w:sz w:val="24"/>
          <w:szCs w:val="24"/>
        </w:rPr>
        <w:t>ROMA</w:t>
      </w:r>
    </w:p>
    <w:p w14:paraId="0D132F4F" w14:textId="77777777" w:rsidR="00544F59" w:rsidRPr="003A39D8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 w:rsidRPr="003A39D8">
        <w:rPr>
          <w:rFonts w:ascii="Cronos pro light" w:hAnsi="Cronos pro light" w:cs="Gotham-Book"/>
          <w:color w:val="B3B3B3"/>
          <w:sz w:val="24"/>
          <w:szCs w:val="24"/>
          <w:lang w:val="en-US"/>
        </w:rPr>
        <w:t>GREEN PARK PAMPHILI – P</w:t>
      </w:r>
    </w:p>
    <w:p w14:paraId="340AA5CB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 w:rsidRPr="003A39D8">
        <w:rPr>
          <w:rFonts w:ascii="Cronos pro light" w:hAnsi="Cronos pro light" w:cs="Gotham-Book"/>
          <w:color w:val="B3B3B3"/>
          <w:sz w:val="24"/>
          <w:szCs w:val="24"/>
          <w:lang w:val="en-US"/>
        </w:rPr>
        <w:t>P</w:t>
      </w: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INETA PALACE – P</w:t>
      </w:r>
    </w:p>
    <w:p w14:paraId="17872A26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</w:p>
    <w:p w14:paraId="3768BFA2" w14:textId="77777777" w:rsidR="00544F59" w:rsidRPr="004C4015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  <w:lang w:val="en-US"/>
        </w:rPr>
      </w:pPr>
      <w:r w:rsidRPr="004C4015">
        <w:rPr>
          <w:rFonts w:ascii="Cronos pro light" w:hAnsi="Cronos pro light" w:cs="Gotham-Medium"/>
          <w:sz w:val="24"/>
          <w:szCs w:val="24"/>
          <w:lang w:val="en-US"/>
        </w:rPr>
        <w:t>FLORENCIA</w:t>
      </w:r>
    </w:p>
    <w:p w14:paraId="488C7CCC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THE GATE – P</w:t>
      </w:r>
    </w:p>
    <w:p w14:paraId="509C7ADF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DELTA FLORENCE – P</w:t>
      </w:r>
    </w:p>
    <w:p w14:paraId="1E2291E8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</w:p>
    <w:p w14:paraId="2F444367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 w:rsidRPr="004C4015">
        <w:rPr>
          <w:rFonts w:ascii="Cronos pro light" w:hAnsi="Cronos pro light" w:cs="Gotham-Medium"/>
          <w:sz w:val="24"/>
          <w:szCs w:val="24"/>
          <w:lang w:val="en-US"/>
        </w:rPr>
        <w:t>COSTA AZUL</w:t>
      </w:r>
    </w:p>
    <w:p w14:paraId="68DAA341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IBIS BUDGET CANNES – T</w:t>
      </w:r>
    </w:p>
    <w:p w14:paraId="26B5D07A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KYRIAD NICE SAINT ISIDORE – T</w:t>
      </w:r>
    </w:p>
    <w:p w14:paraId="280BA653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</w:p>
    <w:p w14:paraId="61F87500" w14:textId="77777777" w:rsidR="00544F59" w:rsidRPr="004C4015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sz w:val="24"/>
          <w:szCs w:val="24"/>
          <w:lang w:val="en-US"/>
        </w:rPr>
      </w:pPr>
      <w:r w:rsidRPr="004C4015">
        <w:rPr>
          <w:rFonts w:ascii="Cronos pro light" w:hAnsi="Cronos pro light" w:cs="Gotham-Medium"/>
          <w:sz w:val="24"/>
          <w:szCs w:val="24"/>
          <w:lang w:val="en-US"/>
        </w:rPr>
        <w:t>BARCELONA</w:t>
      </w:r>
    </w:p>
    <w:p w14:paraId="13AD5958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FRONT AIR CONGRESS – P</w:t>
      </w:r>
    </w:p>
    <w:p w14:paraId="7C493E5C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  <w:lang w:val="en-US"/>
        </w:rPr>
      </w:pPr>
      <w:r>
        <w:rPr>
          <w:rFonts w:ascii="Cronos pro light" w:hAnsi="Cronos pro light" w:cs="Gotham-Book"/>
          <w:color w:val="B3B3B3"/>
          <w:sz w:val="24"/>
          <w:szCs w:val="24"/>
          <w:lang w:val="en-US"/>
        </w:rPr>
        <w:t>HLG CITY PARK SANT JUST – P</w:t>
      </w:r>
    </w:p>
    <w:p w14:paraId="20EA54DF" w14:textId="77777777" w:rsidR="00544F59" w:rsidRPr="00D83393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D83393">
        <w:rPr>
          <w:rFonts w:ascii="Cronos pro light" w:hAnsi="Cronos pro light" w:cs="Gotham-Book"/>
          <w:color w:val="B3B3B3"/>
          <w:sz w:val="24"/>
          <w:szCs w:val="24"/>
        </w:rPr>
        <w:t>CAMPANILLE CORNELLÁ – T</w:t>
      </w:r>
    </w:p>
    <w:p w14:paraId="58C6B5D1" w14:textId="77777777" w:rsidR="00544F59" w:rsidRPr="004C4015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C4015">
        <w:rPr>
          <w:rFonts w:ascii="Cronos pro light" w:hAnsi="Cronos pro light" w:cs="Gotham-Book"/>
          <w:color w:val="B3B3B3"/>
          <w:sz w:val="24"/>
          <w:szCs w:val="24"/>
        </w:rPr>
        <w:t>CATALONIA SABADELL – T</w:t>
      </w:r>
    </w:p>
    <w:p w14:paraId="5A3A05B7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C4015">
        <w:rPr>
          <w:rFonts w:ascii="Cronos pro light" w:hAnsi="Cronos pro light" w:cs="Gotham-Book"/>
          <w:color w:val="B3B3B3"/>
          <w:sz w:val="24"/>
          <w:szCs w:val="24"/>
        </w:rPr>
        <w:lastRenderedPageBreak/>
        <w:t>GRAN H</w:t>
      </w:r>
      <w:r>
        <w:rPr>
          <w:rFonts w:ascii="Cronos pro light" w:hAnsi="Cronos pro light" w:cs="Gotham-Book"/>
          <w:color w:val="B3B3B3"/>
          <w:sz w:val="24"/>
          <w:szCs w:val="24"/>
        </w:rPr>
        <w:t>OTEL VERDI – P</w:t>
      </w:r>
    </w:p>
    <w:p w14:paraId="7EFA21CE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</w:p>
    <w:p w14:paraId="5CEFE45B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>
        <w:rPr>
          <w:rFonts w:ascii="Cronos pro light" w:hAnsi="Cronos pro light" w:cs="Gotham-Medium"/>
          <w:sz w:val="24"/>
          <w:szCs w:val="24"/>
        </w:rPr>
        <w:t>MADRID</w:t>
      </w:r>
    </w:p>
    <w:p w14:paraId="7A184F19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>
        <w:rPr>
          <w:rFonts w:ascii="Cronos pro light" w:hAnsi="Cronos pro light" w:cs="Gotham-Book"/>
          <w:color w:val="B3B3B3"/>
          <w:sz w:val="24"/>
          <w:szCs w:val="24"/>
        </w:rPr>
        <w:t>SILKEN PUERTA DE MADRID – P</w:t>
      </w:r>
    </w:p>
    <w:p w14:paraId="119F5C55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>
        <w:rPr>
          <w:rFonts w:ascii="Cronos pro light" w:hAnsi="Cronos pro light" w:cs="Gotham-Book"/>
          <w:color w:val="B3B3B3"/>
          <w:sz w:val="24"/>
          <w:szCs w:val="24"/>
        </w:rPr>
        <w:t>SANTOS PRAGA – P</w:t>
      </w:r>
    </w:p>
    <w:p w14:paraId="29A5F23C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>
        <w:rPr>
          <w:rFonts w:ascii="Cronos pro light" w:hAnsi="Cronos pro light" w:cs="Gotham-Book"/>
          <w:color w:val="B3B3B3"/>
          <w:sz w:val="24"/>
          <w:szCs w:val="24"/>
        </w:rPr>
        <w:t>COMPOSTELA SUITES – T</w:t>
      </w:r>
    </w:p>
    <w:p w14:paraId="5E4ABAF7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</w:p>
    <w:bookmarkEnd w:id="3"/>
    <w:p w14:paraId="73F38765" w14:textId="77777777" w:rsidR="00544F59" w:rsidRDefault="00544F59" w:rsidP="00544F59">
      <w:pPr>
        <w:autoSpaceDE w:val="0"/>
        <w:autoSpaceDN w:val="0"/>
        <w:adjustRightInd w:val="0"/>
        <w:spacing w:after="0" w:line="240" w:lineRule="auto"/>
        <w:rPr>
          <w:rFonts w:ascii="Cronos pro light" w:eastAsia="Times New Roman" w:hAnsi="Cronos pro light"/>
          <w:color w:val="000000"/>
          <w:sz w:val="24"/>
          <w:szCs w:val="24"/>
        </w:rPr>
      </w:pPr>
    </w:p>
    <w:p w14:paraId="609E1C95" w14:textId="77777777" w:rsidR="00544F59" w:rsidRDefault="00544F59" w:rsidP="00544F59">
      <w:pPr>
        <w:rPr>
          <w:sz w:val="23"/>
          <w:szCs w:val="23"/>
        </w:rPr>
      </w:pPr>
    </w:p>
    <w:p w14:paraId="2CBB79BD" w14:textId="77777777" w:rsidR="00544F59" w:rsidRPr="00A12C20" w:rsidRDefault="00544F59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bookmarkEnd w:id="1"/>
    <w:p w14:paraId="2F3A19EF" w14:textId="77777777" w:rsidR="00D85917" w:rsidRDefault="00D85917"/>
    <w:sectPr w:rsidR="00D85917" w:rsidSect="00E72CB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17"/>
    <w:rsid w:val="000D5EDE"/>
    <w:rsid w:val="000D7C3E"/>
    <w:rsid w:val="000E4036"/>
    <w:rsid w:val="0014283C"/>
    <w:rsid w:val="00194F83"/>
    <w:rsid w:val="001C1092"/>
    <w:rsid w:val="002623DC"/>
    <w:rsid w:val="003844CF"/>
    <w:rsid w:val="003C17A4"/>
    <w:rsid w:val="00403531"/>
    <w:rsid w:val="00407E46"/>
    <w:rsid w:val="0046273A"/>
    <w:rsid w:val="00487936"/>
    <w:rsid w:val="004A576B"/>
    <w:rsid w:val="00544F59"/>
    <w:rsid w:val="006520E7"/>
    <w:rsid w:val="007408C6"/>
    <w:rsid w:val="00921D26"/>
    <w:rsid w:val="00B669C5"/>
    <w:rsid w:val="00BA0E6B"/>
    <w:rsid w:val="00BF3082"/>
    <w:rsid w:val="00C76EF9"/>
    <w:rsid w:val="00CB0BF9"/>
    <w:rsid w:val="00CB0FA2"/>
    <w:rsid w:val="00CB2290"/>
    <w:rsid w:val="00D004A1"/>
    <w:rsid w:val="00D83393"/>
    <w:rsid w:val="00D85917"/>
    <w:rsid w:val="00DE12A1"/>
    <w:rsid w:val="00E72CB7"/>
    <w:rsid w:val="00F10524"/>
    <w:rsid w:val="00F64CE8"/>
    <w:rsid w:val="00F8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936B"/>
  <w15:docId w15:val="{975DD508-7E09-45B2-A419-6B703C7D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C5"/>
    <w:rPr>
      <w:rFonts w:eastAsiaTheme="minorEastAsia" w:cs="Times New Roman"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12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cp:lastPrinted>2023-04-17T09:45:00Z</cp:lastPrinted>
  <dcterms:created xsi:type="dcterms:W3CDTF">2023-10-31T09:31:00Z</dcterms:created>
  <dcterms:modified xsi:type="dcterms:W3CDTF">2023-10-31T09:31:00Z</dcterms:modified>
</cp:coreProperties>
</file>