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78C8A6EB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5C36C8E8" w:rsidR="007E2812" w:rsidRDefault="009A5B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C64C7D" wp14:editId="5BC98174">
                                  <wp:extent cx="7385002" cy="1853843"/>
                                  <wp:effectExtent l="0" t="0" r="0" b="635"/>
                                  <wp:docPr id="382876240" name="Imagen 2" descr="Interfaz de usuario gráfica, Sitio web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2876240" name="Imagen 2" descr="Interfaz de usuario gráfica, Sitio web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89867" cy="18550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" fillcolor="white [3201]" stroked="f" strokeweight=".5pt">
                <v:textbox>
                  <w:txbxContent>
                    <w:p w14:paraId="02B4E670" w14:textId="5C36C8E8" w:rsidR="007E2812" w:rsidRDefault="009A5B45">
                      <w:r>
                        <w:rPr>
                          <w:noProof/>
                        </w:rPr>
                        <w:drawing>
                          <wp:inline distT="0" distB="0" distL="0" distR="0" wp14:anchorId="3CC64C7D" wp14:editId="5BC98174">
                            <wp:extent cx="7385002" cy="1853843"/>
                            <wp:effectExtent l="0" t="0" r="0" b="635"/>
                            <wp:docPr id="382876240" name="Imagen 2" descr="Interfaz de usuario gráfica, Sitio web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2876240" name="Imagen 2" descr="Interfaz de usuario gráfica, Sitio web&#10;&#10;Descripción generada automáticamente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89867" cy="18550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7327332C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9A5B45">
        <w:rPr>
          <w:rFonts w:ascii="Gotham Medium" w:hAnsi="Gotham Medium" w:cstheme="majorHAnsi"/>
          <w:color w:val="33712E"/>
        </w:rPr>
        <w:t>CATANIA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256770F" w14:textId="445B63D8" w:rsidR="00810B5F" w:rsidRDefault="009A5B45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Llegada a </w:t>
      </w:r>
      <w:r w:rsidRPr="009A5B45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Catania</w:t>
      </w:r>
      <w:r>
        <w:rPr>
          <w:rFonts w:ascii="Gotham Light" w:hAnsi="Gotham Light"/>
          <w:color w:val="404040" w:themeColor="text1" w:themeTint="BF"/>
          <w:sz w:val="20"/>
          <w:szCs w:val="20"/>
        </w:rPr>
        <w:t>. Traslado al hotel (grupal). Alojamiento.</w:t>
      </w:r>
    </w:p>
    <w:p w14:paraId="03CACD30" w14:textId="77777777" w:rsidR="00CC284A" w:rsidRDefault="00CC284A" w:rsidP="004C0E82">
      <w:pPr>
        <w:jc w:val="both"/>
        <w:rPr>
          <w:rFonts w:ascii="Cronos Pro" w:hAnsi="Cronos Pro"/>
        </w:rPr>
      </w:pPr>
    </w:p>
    <w:p w14:paraId="335ECE92" w14:textId="160275B5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9A5B45">
        <w:rPr>
          <w:rFonts w:ascii="Gotham Medium" w:hAnsi="Gotham Medium" w:cstheme="majorHAnsi"/>
          <w:color w:val="33712E"/>
        </w:rPr>
        <w:t>CATANIA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FD716DC" w14:textId="2BAE980D" w:rsidR="005B5BC0" w:rsidRDefault="00A842AD" w:rsidP="00F25C7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al </w:t>
      </w:r>
      <w:r w:rsidRPr="00A842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Monte Etna</w:t>
      </w:r>
      <w:r>
        <w:rPr>
          <w:rFonts w:ascii="Gotham Light" w:hAnsi="Gotham Light"/>
          <w:color w:val="404040" w:themeColor="text1" w:themeTint="BF"/>
          <w:sz w:val="20"/>
          <w:szCs w:val="20"/>
        </w:rPr>
        <w:t>, el volcán más alto y aún activo de Europa, con 3345 metros. Tiempo libre para visitar los cráteres apagados “</w:t>
      </w:r>
      <w:r w:rsidRPr="00A842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Crateri Silvestri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”, con una espléndida variedad de flora y paisajes lunares. Almuerzo y continuación a </w:t>
      </w:r>
      <w:r w:rsidRPr="00A842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Taormina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donde disfrutaremos de la visita al famoso </w:t>
      </w:r>
      <w:r w:rsidRPr="00A842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Teatro griego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y sus vistas. Tiempo libre. Regreso a </w:t>
      </w:r>
      <w:r w:rsidRPr="00A842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Catania</w:t>
      </w:r>
      <w:r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6A12C0BD" w14:textId="77777777" w:rsidR="009B32F4" w:rsidRPr="00706482" w:rsidRDefault="009B32F4" w:rsidP="00F25C70">
      <w:pPr>
        <w:jc w:val="both"/>
        <w:rPr>
          <w:rFonts w:ascii="Cronos Pro" w:hAnsi="Cronos Pro"/>
        </w:rPr>
      </w:pPr>
    </w:p>
    <w:p w14:paraId="49E42959" w14:textId="05425367" w:rsidR="00B336F9" w:rsidRPr="00065059" w:rsidRDefault="007E2812" w:rsidP="00B336F9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9A5B45">
        <w:rPr>
          <w:rFonts w:ascii="Gotham Medium" w:hAnsi="Gotham Medium" w:cstheme="majorHAnsi"/>
          <w:color w:val="33712E"/>
        </w:rPr>
        <w:t>CATANIA</w:t>
      </w:r>
      <w:r w:rsidR="009A5B45" w:rsidRPr="00EE4E58">
        <w:rPr>
          <w:rFonts w:ascii="Gotham Medium" w:hAnsi="Gotham Medium" w:cstheme="majorHAnsi"/>
          <w:color w:val="33712E"/>
        </w:rPr>
        <w:t xml:space="preserve"> • </w:t>
      </w:r>
      <w:r w:rsidR="009A5B45">
        <w:rPr>
          <w:rFonts w:ascii="Gotham Medium" w:hAnsi="Gotham Medium" w:cstheme="majorHAnsi"/>
          <w:color w:val="33712E"/>
        </w:rPr>
        <w:t>PALERMO</w:t>
      </w:r>
    </w:p>
    <w:p w14:paraId="71E4E2DB" w14:textId="51130ECD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617FD92" w14:textId="3CA8DDFD" w:rsidR="009B32F4" w:rsidRDefault="00A842AD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para realizar la visita de la ciudad, con su magnífica </w:t>
      </w:r>
      <w:r w:rsidRPr="00A842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Catedral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y el famoso </w:t>
      </w:r>
      <w:r w:rsidRPr="00A842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Mercado del Pescado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. Continuaremos hacia la </w:t>
      </w:r>
      <w:r w:rsidRPr="00A842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Piazza Armerina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que se encuentra en el corazón de Sicilia. </w:t>
      </w:r>
      <w:r w:rsidRPr="00A842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Almuerzo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. Seguiremos hacia </w:t>
      </w:r>
      <w:r w:rsidRPr="00A842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Cefalú</w:t>
      </w:r>
      <w:r>
        <w:rPr>
          <w:rFonts w:ascii="Gotham Light" w:hAnsi="Gotham Light"/>
          <w:color w:val="404040" w:themeColor="text1" w:themeTint="BF"/>
          <w:sz w:val="20"/>
          <w:szCs w:val="20"/>
        </w:rPr>
        <w:t>. Tiempo libre</w:t>
      </w:r>
      <w:r w:rsidR="005A3F70">
        <w:rPr>
          <w:rFonts w:ascii="Gotham Light" w:hAnsi="Gotham Light"/>
          <w:color w:val="404040" w:themeColor="text1" w:themeTint="BF"/>
          <w:sz w:val="20"/>
          <w:szCs w:val="20"/>
        </w:rPr>
        <w:t>,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para pasear entre las estrechas callejas llenas de joyerías y elegantes tiendas que conservan toda su fascinación medieval. Continuación a </w:t>
      </w:r>
      <w:r w:rsidRPr="00A842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Palermo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67A5C587" w14:textId="77777777" w:rsidR="00EE4E58" w:rsidRPr="00C55B11" w:rsidRDefault="00EE4E58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0A06CBDC" w14:textId="5F6FB93B" w:rsidR="00810B5F" w:rsidRPr="00810B5F" w:rsidRDefault="007E2812" w:rsidP="007E2812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9A5B45">
        <w:rPr>
          <w:rFonts w:ascii="Gotham Medium" w:hAnsi="Gotham Medium" w:cstheme="majorHAnsi"/>
          <w:color w:val="33712E"/>
        </w:rPr>
        <w:t>PALERMO</w:t>
      </w:r>
    </w:p>
    <w:p w14:paraId="73D0F246" w14:textId="732A594B" w:rsidR="009B32F4" w:rsidRDefault="00A842AD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Por la mañana, realizaremos un paseo por el centro histórico. Visitaremos sus principales monumentos tales como la </w:t>
      </w:r>
      <w:r w:rsidRPr="00A842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Capilla Palatina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la </w:t>
      </w:r>
      <w:r w:rsidRPr="00A842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Catedral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y la famosa </w:t>
      </w:r>
      <w:r w:rsidRPr="00A842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Piazza Pretoria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. Seguiremos hacia el </w:t>
      </w:r>
      <w:r w:rsidRPr="00A842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Teatro Massimo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uno de los teatros más grandes de Europa. </w:t>
      </w:r>
      <w:r w:rsidRPr="00A842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Almuerzo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. A la hora prevista, saldremos hacia </w:t>
      </w:r>
      <w:r w:rsidRPr="00A842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Monreale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para visitar el </w:t>
      </w:r>
      <w:r w:rsidRPr="00A842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Claustro benedictino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Pr="00A842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Catedral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. Regreso a </w:t>
      </w:r>
      <w:r w:rsidRPr="00A842A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Palermo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42E10837" w14:textId="77777777" w:rsidR="00EE4E58" w:rsidRPr="00706482" w:rsidRDefault="00EE4E58" w:rsidP="007E2812">
      <w:pPr>
        <w:jc w:val="both"/>
        <w:rPr>
          <w:rFonts w:ascii="Cronos Pro" w:hAnsi="Cronos Pro"/>
        </w:rPr>
      </w:pPr>
    </w:p>
    <w:p w14:paraId="47F00BE6" w14:textId="6004CE04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9A5B45">
        <w:rPr>
          <w:rFonts w:ascii="Gotham Medium" w:hAnsi="Gotham Medium" w:cstheme="majorHAnsi"/>
          <w:color w:val="33712E"/>
        </w:rPr>
        <w:t>PALERMO</w:t>
      </w:r>
      <w:r w:rsidR="009A5B45" w:rsidRPr="00EE4E58">
        <w:rPr>
          <w:rFonts w:ascii="Gotham Medium" w:hAnsi="Gotham Medium" w:cstheme="majorHAnsi"/>
          <w:color w:val="33712E"/>
        </w:rPr>
        <w:t xml:space="preserve"> • </w:t>
      </w:r>
      <w:r w:rsidR="009A5B45">
        <w:rPr>
          <w:rFonts w:ascii="Gotham Medium" w:hAnsi="Gotham Medium" w:cstheme="majorHAnsi"/>
          <w:color w:val="33712E"/>
        </w:rPr>
        <w:t>AGRIGENTO</w:t>
      </w: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507DCE8" w14:textId="5114D0CF" w:rsidR="009B32F4" w:rsidRDefault="00F03FC2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</w:t>
      </w:r>
      <w:r w:rsidRPr="00F03FC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Erice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pueblo medieval situado a 750 metros sobre el nivel del mar. Disfrutaremos de una </w:t>
      </w:r>
      <w:r w:rsidRPr="00F03FC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degustación en una pastelería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típica de pastelitos de almendra y un vasito de vino Moscato. </w:t>
      </w:r>
      <w:r w:rsidRPr="00F03FC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Almuerzo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y salida hacia </w:t>
      </w:r>
      <w:r w:rsidRPr="00F03FC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Agrigento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para realizar la visita del </w:t>
      </w:r>
      <w:r w:rsidRPr="00F03FC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Valle de los Templos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Pr="00F03FC2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183ACC74" w14:textId="77777777" w:rsidR="00EE4E58" w:rsidRDefault="00EE4E58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67A442D6" w14:textId="11D9E005" w:rsidR="005B5BC0" w:rsidRPr="00065059" w:rsidRDefault="005B5BC0" w:rsidP="005B5BC0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813FAE">
        <w:rPr>
          <w:rFonts w:ascii="Gotham Medium" w:hAnsi="Gotham Medium" w:cstheme="majorHAnsi"/>
          <w:color w:val="33712E"/>
        </w:rPr>
        <w:t>AGRIGENTO</w:t>
      </w:r>
      <w:r w:rsidR="008E4AD3" w:rsidRPr="00EE4E58">
        <w:rPr>
          <w:rFonts w:ascii="Gotham Medium" w:hAnsi="Gotham Medium" w:cstheme="majorHAnsi"/>
          <w:color w:val="33712E"/>
        </w:rPr>
        <w:t xml:space="preserve"> • </w:t>
      </w:r>
      <w:r w:rsidR="00813FAE">
        <w:rPr>
          <w:rFonts w:ascii="Gotham Medium" w:hAnsi="Gotham Medium" w:cstheme="majorHAnsi"/>
          <w:color w:val="33712E"/>
        </w:rPr>
        <w:t>RAGUSA/SIRACUSA</w:t>
      </w:r>
    </w:p>
    <w:p w14:paraId="23A50BA6" w14:textId="77777777" w:rsidR="005B5BC0" w:rsidRPr="008D7720" w:rsidRDefault="005B5BC0" w:rsidP="005B5BC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CD10D76" w14:textId="61B2F9EB" w:rsidR="009B32F4" w:rsidRDefault="00813FAE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Salida hacia </w:t>
      </w:r>
      <w:r w:rsidRPr="00813FAE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Modica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ciudad conocida por su famoso “chocolate” con un sabor único perfumado con fragancias sicilianas y donde disfrutaremos de una </w:t>
      </w:r>
      <w:r w:rsidRPr="00813FAE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degustación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Pr="00813FAE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Almuerzo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y continuación hacia </w:t>
      </w:r>
      <w:r w:rsidRPr="00813FAE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Ragusa</w:t>
      </w:r>
      <w:r>
        <w:rPr>
          <w:rFonts w:ascii="Gotham Light" w:hAnsi="Gotham Light"/>
          <w:color w:val="404040" w:themeColor="text1" w:themeTint="BF"/>
          <w:sz w:val="20"/>
          <w:szCs w:val="20"/>
        </w:rPr>
        <w:t>, destruída por un terrible terremoto en 1693 y reconstruida en base a los nuevos cánones del barroco tardío. Alojamiento.</w:t>
      </w:r>
    </w:p>
    <w:p w14:paraId="068E9CA5" w14:textId="77777777" w:rsidR="00EE4E58" w:rsidRPr="00C55B11" w:rsidRDefault="00EE4E58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1D004685" w14:textId="7FE241C2" w:rsidR="005B5BC0" w:rsidRPr="005B5BC0" w:rsidRDefault="005B5BC0" w:rsidP="005B5BC0">
      <w:pPr>
        <w:jc w:val="both"/>
        <w:rPr>
          <w:rFonts w:ascii="Gotham Medium" w:hAnsi="Gotham Medium" w:cstheme="majorHAnsi"/>
          <w:color w:val="33712E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813FAE">
        <w:rPr>
          <w:rFonts w:ascii="Gotham Medium" w:hAnsi="Gotham Medium" w:cstheme="majorHAnsi"/>
          <w:color w:val="33712E"/>
        </w:rPr>
        <w:t>RAGUSA/SIRACUSA</w:t>
      </w:r>
      <w:r w:rsidR="00813FAE" w:rsidRPr="00EE4E58">
        <w:rPr>
          <w:rFonts w:ascii="Gotham Medium" w:hAnsi="Gotham Medium" w:cstheme="majorHAnsi"/>
          <w:color w:val="33712E"/>
        </w:rPr>
        <w:t xml:space="preserve"> • </w:t>
      </w:r>
      <w:r w:rsidR="00813FAE">
        <w:rPr>
          <w:rFonts w:ascii="Gotham Medium" w:hAnsi="Gotham Medium" w:cstheme="majorHAnsi"/>
          <w:color w:val="33712E"/>
        </w:rPr>
        <w:t>CATANIA</w:t>
      </w:r>
    </w:p>
    <w:p w14:paraId="1C0BC700" w14:textId="0F8B5813" w:rsidR="00CD0660" w:rsidRDefault="00813FAE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</w:t>
      </w:r>
      <w:r w:rsidRPr="00813FAE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Noto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capital del Barroco siciliano donde admiraremos la </w:t>
      </w:r>
      <w:r w:rsidRPr="00813FAE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Catedral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así como pasear por sus calles llenas de tesoros arquitectónicos. Continuación a </w:t>
      </w:r>
      <w:r w:rsidRPr="00813FAE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Siracusa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para realizar un </w:t>
      </w:r>
      <w:r w:rsidRPr="00813FAE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paseo en barco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(si las condiciones meteorológicas lo permiten). Después del </w:t>
      </w:r>
      <w:r w:rsidRPr="00813FAE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almuerzo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realizaremos la visita de Siracusa donde descubriremos el </w:t>
      </w:r>
      <w:r w:rsidRPr="00813FAE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Templo de Atenea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transformado en </w:t>
      </w:r>
      <w:r w:rsidRPr="00813FAE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Catedral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cristiana, la </w:t>
      </w:r>
      <w:r w:rsidRPr="00813FAE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Fonte Aretusa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7B7B3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Templo de Apolo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. También visitaremos el </w:t>
      </w:r>
      <w:r w:rsidRPr="007B7B3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Parque Arqueológico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 con su </w:t>
      </w:r>
      <w:r w:rsidRPr="007B7B3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Teatro griego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7B7B3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Anfiteatro romano</w:t>
      </w:r>
      <w:r>
        <w:rPr>
          <w:rFonts w:ascii="Gotham Light" w:hAnsi="Gotham Light"/>
          <w:color w:val="404040" w:themeColor="text1" w:themeTint="BF"/>
          <w:sz w:val="20"/>
          <w:szCs w:val="20"/>
        </w:rPr>
        <w:t xml:space="preserve">… Continuación hacia </w:t>
      </w:r>
      <w:r w:rsidRPr="007B7B3D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Catania</w:t>
      </w:r>
      <w:r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0B36314E" w14:textId="77777777" w:rsidR="005A3F70" w:rsidRDefault="005A3F70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79F06495" w14:textId="77777777" w:rsidR="005A3F70" w:rsidRDefault="005A3F70" w:rsidP="005A3F70">
      <w:pPr>
        <w:rPr>
          <w:rStyle w:val="DasTtulo"/>
          <w:rFonts w:ascii="Cronos Pro Light" w:hAnsi="Cronos Pro Light"/>
          <w:color w:val="00B0F0"/>
          <w:sz w:val="22"/>
          <w:szCs w:val="22"/>
          <w:lang w:val="es-ES_tradnl"/>
        </w:rPr>
      </w:pPr>
      <w:r w:rsidRPr="005A3F70">
        <w:rPr>
          <w:rFonts w:ascii="Gotham Light" w:hAnsi="Gotham Light" w:cstheme="majorHAnsi"/>
          <w:color w:val="B3B3B3"/>
        </w:rPr>
        <w:t>DÍA 8</w:t>
      </w:r>
      <w:r w:rsidRPr="005F3FF7">
        <w:rPr>
          <w:rStyle w:val="DasTtulo"/>
          <w:rFonts w:ascii="Cronos Pro Light" w:hAnsi="Cronos Pro Light"/>
          <w:sz w:val="22"/>
          <w:szCs w:val="22"/>
          <w:lang w:val="es-ES_tradnl"/>
        </w:rPr>
        <w:t xml:space="preserve"> </w:t>
      </w:r>
      <w:r w:rsidRPr="005A3F70">
        <w:rPr>
          <w:rFonts w:ascii="Gotham Medium" w:hAnsi="Gotham Medium" w:cstheme="majorHAnsi"/>
          <w:color w:val="33712E"/>
        </w:rPr>
        <w:t>CATANIA</w:t>
      </w:r>
    </w:p>
    <w:p w14:paraId="164FB153" w14:textId="7A0F6BD6" w:rsidR="005A3F70" w:rsidRPr="005A3F70" w:rsidRDefault="005A3F70" w:rsidP="005A3F70">
      <w:pPr>
        <w:rPr>
          <w:rFonts w:ascii="Gotham Light" w:hAnsi="Gotham Light"/>
          <w:color w:val="404040" w:themeColor="text1" w:themeTint="BF"/>
          <w:sz w:val="20"/>
          <w:szCs w:val="20"/>
        </w:rPr>
      </w:pPr>
      <w:r w:rsidRPr="005A3F70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a la hora prevista, traslado al aeropuerto, puerto o estación de </w:t>
      </w:r>
      <w:r w:rsidRPr="005A3F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Catania</w:t>
      </w:r>
      <w:r w:rsidRPr="005A3F70">
        <w:rPr>
          <w:rFonts w:ascii="Gotham Light" w:hAnsi="Gotham Light"/>
          <w:color w:val="404040" w:themeColor="text1" w:themeTint="BF"/>
          <w:sz w:val="20"/>
          <w:szCs w:val="20"/>
        </w:rPr>
        <w:t xml:space="preserve"> (grupal) y con una cordial despedida, diremos</w:t>
      </w:r>
      <w:r w:rsidRPr="005A3F70">
        <w:rPr>
          <w:rFonts w:ascii="Gotham Light" w:hAnsi="Gotham Light"/>
          <w:color w:val="404040" w:themeColor="text1" w:themeTint="BF"/>
          <w:sz w:val="20"/>
          <w:szCs w:val="20"/>
        </w:rPr>
        <w:t>… ¡</w:t>
      </w:r>
      <w:r w:rsidRPr="005A3F70">
        <w:rPr>
          <w:rFonts w:ascii="Gotham Light" w:hAnsi="Gotham Light"/>
          <w:color w:val="404040" w:themeColor="text1" w:themeTint="BF"/>
          <w:sz w:val="20"/>
          <w:szCs w:val="20"/>
        </w:rPr>
        <w:t>Hasta pronto!</w:t>
      </w:r>
    </w:p>
    <w:p w14:paraId="6EC440A1" w14:textId="77777777" w:rsidR="005A3F70" w:rsidRPr="00BB23AD" w:rsidRDefault="005A3F70" w:rsidP="005B5BC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sectPr w:rsidR="005A3F70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Light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3" w:csb1="00000000"/>
  </w:font>
  <w:font w:name="Cronos Pro Light">
    <w:altName w:val="Calibri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065059"/>
    <w:rsid w:val="00101274"/>
    <w:rsid w:val="001A08AD"/>
    <w:rsid w:val="001C3EA8"/>
    <w:rsid w:val="001D7937"/>
    <w:rsid w:val="00270B96"/>
    <w:rsid w:val="002739B8"/>
    <w:rsid w:val="002E0931"/>
    <w:rsid w:val="003C08FA"/>
    <w:rsid w:val="003C50CC"/>
    <w:rsid w:val="003F037B"/>
    <w:rsid w:val="00455B19"/>
    <w:rsid w:val="00463519"/>
    <w:rsid w:val="004645B6"/>
    <w:rsid w:val="004C0E82"/>
    <w:rsid w:val="004E3206"/>
    <w:rsid w:val="00511162"/>
    <w:rsid w:val="0054497F"/>
    <w:rsid w:val="005A3F70"/>
    <w:rsid w:val="005B5BC0"/>
    <w:rsid w:val="005F3300"/>
    <w:rsid w:val="00600D44"/>
    <w:rsid w:val="006172BD"/>
    <w:rsid w:val="006A053C"/>
    <w:rsid w:val="006E1A2A"/>
    <w:rsid w:val="007042BC"/>
    <w:rsid w:val="00712F66"/>
    <w:rsid w:val="00762230"/>
    <w:rsid w:val="00766F51"/>
    <w:rsid w:val="007A25A5"/>
    <w:rsid w:val="007B2F11"/>
    <w:rsid w:val="007B7B3D"/>
    <w:rsid w:val="007C6AC2"/>
    <w:rsid w:val="007D577E"/>
    <w:rsid w:val="007E2812"/>
    <w:rsid w:val="00810B5F"/>
    <w:rsid w:val="00813125"/>
    <w:rsid w:val="00813FAE"/>
    <w:rsid w:val="008466B7"/>
    <w:rsid w:val="00854BB9"/>
    <w:rsid w:val="008A53D6"/>
    <w:rsid w:val="008B003C"/>
    <w:rsid w:val="008E4AD3"/>
    <w:rsid w:val="009A5B45"/>
    <w:rsid w:val="009B32F4"/>
    <w:rsid w:val="009D15CC"/>
    <w:rsid w:val="00A842AD"/>
    <w:rsid w:val="00A86663"/>
    <w:rsid w:val="00AC25E9"/>
    <w:rsid w:val="00B336F9"/>
    <w:rsid w:val="00B56048"/>
    <w:rsid w:val="00BB23AD"/>
    <w:rsid w:val="00BD1864"/>
    <w:rsid w:val="00C352B4"/>
    <w:rsid w:val="00C55B11"/>
    <w:rsid w:val="00C61F40"/>
    <w:rsid w:val="00C7064F"/>
    <w:rsid w:val="00C86240"/>
    <w:rsid w:val="00CC284A"/>
    <w:rsid w:val="00CD0660"/>
    <w:rsid w:val="00DB2F2A"/>
    <w:rsid w:val="00DB4EA5"/>
    <w:rsid w:val="00DC3759"/>
    <w:rsid w:val="00DC4502"/>
    <w:rsid w:val="00EA76B9"/>
    <w:rsid w:val="00EE4E58"/>
    <w:rsid w:val="00EF5133"/>
    <w:rsid w:val="00F03FC2"/>
    <w:rsid w:val="00F25C70"/>
    <w:rsid w:val="00F37977"/>
    <w:rsid w:val="00F669A6"/>
    <w:rsid w:val="00F74EEF"/>
    <w:rsid w:val="00FC28BA"/>
    <w:rsid w:val="00FF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  <w:style w:type="character" w:customStyle="1" w:styleId="DasTtulo">
    <w:name w:val="Días Título"/>
    <w:uiPriority w:val="99"/>
    <w:rsid w:val="005A3F70"/>
    <w:rPr>
      <w:rFonts w:ascii="Gotham Medium" w:hAnsi="Gotham Medium" w:cs="Gotham Medium"/>
      <w:color w:val="B2B2B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427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Bea Núñez Sabido</cp:lastModifiedBy>
  <cp:revision>53</cp:revision>
  <dcterms:created xsi:type="dcterms:W3CDTF">2024-11-13T13:46:00Z</dcterms:created>
  <dcterms:modified xsi:type="dcterms:W3CDTF">2024-12-26T09:00:00Z</dcterms:modified>
</cp:coreProperties>
</file>