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FDA71" w14:textId="77777777" w:rsidR="007564A2" w:rsidRPr="005A264E" w:rsidRDefault="007564A2" w:rsidP="00706973">
      <w:pPr>
        <w:spacing w:after="0"/>
        <w:rPr>
          <w:rFonts w:ascii="Cronos pro light" w:hAnsi="Cronos pro light" w:cs="Gotham-Light-SC700"/>
          <w:b/>
          <w:bCs/>
          <w:sz w:val="24"/>
          <w:szCs w:val="24"/>
        </w:rPr>
      </w:pPr>
      <w:r w:rsidRPr="005A264E">
        <w:rPr>
          <w:rFonts w:ascii="Cronos pro light" w:hAnsi="Cronos pro light" w:cs="Gotham-Light-SC700"/>
          <w:b/>
          <w:bCs/>
          <w:sz w:val="24"/>
          <w:szCs w:val="24"/>
        </w:rPr>
        <w:t>LATINO</w:t>
      </w:r>
    </w:p>
    <w:p w14:paraId="5748953E" w14:textId="77777777" w:rsidR="00371A32" w:rsidRDefault="00371A32" w:rsidP="00706973">
      <w:pPr>
        <w:spacing w:after="0"/>
        <w:rPr>
          <w:rFonts w:ascii="Cronos pro light" w:hAnsi="Cronos pro light" w:cs="Gotham-Light-SC700"/>
          <w:sz w:val="24"/>
          <w:szCs w:val="24"/>
        </w:rPr>
      </w:pPr>
      <w:r>
        <w:rPr>
          <w:rFonts w:ascii="Cronos pro light" w:hAnsi="Cronos pro light" w:cs="Gotham-Light-SC700"/>
          <w:sz w:val="24"/>
          <w:szCs w:val="24"/>
        </w:rPr>
        <w:t>11 días</w:t>
      </w:r>
    </w:p>
    <w:p w14:paraId="4F6452A0" w14:textId="77777777" w:rsidR="00706973" w:rsidRDefault="00706973" w:rsidP="00706973">
      <w:pPr>
        <w:spacing w:after="0"/>
        <w:rPr>
          <w:rFonts w:ascii="Cronos pro light" w:hAnsi="Cronos pro light" w:cs="Gotham-Light-SC700"/>
          <w:sz w:val="24"/>
          <w:szCs w:val="24"/>
        </w:rPr>
      </w:pPr>
    </w:p>
    <w:p w14:paraId="42C9CCBF" w14:textId="5CDAF728" w:rsidR="007564A2" w:rsidRDefault="007564A2" w:rsidP="00706973">
      <w:pPr>
        <w:spacing w:after="0"/>
        <w:rPr>
          <w:rFonts w:ascii="Cronos pro light" w:hAnsi="Cronos pro light" w:cs="Gotham-Light-SC700"/>
          <w:sz w:val="24"/>
          <w:szCs w:val="24"/>
        </w:rPr>
      </w:pPr>
      <w:r w:rsidRPr="005A264E">
        <w:rPr>
          <w:rFonts w:ascii="Cronos pro light" w:hAnsi="Cronos pro light" w:cs="Gotham-Light-SC700"/>
          <w:sz w:val="24"/>
          <w:szCs w:val="24"/>
        </w:rPr>
        <w:t>PARÍS - LUCERNA - ZÚRICH – VERONA - VENECIA - FLORENCIA – ROMA</w:t>
      </w:r>
    </w:p>
    <w:p w14:paraId="79043999" w14:textId="77777777" w:rsidR="00844BF2" w:rsidRPr="005A264E" w:rsidRDefault="00844BF2" w:rsidP="00706973">
      <w:pPr>
        <w:spacing w:after="0"/>
        <w:rPr>
          <w:rFonts w:ascii="Cronos pro light" w:hAnsi="Cronos pro light" w:cs="Gotham-Light-SC700"/>
          <w:sz w:val="24"/>
          <w:szCs w:val="24"/>
        </w:rPr>
      </w:pPr>
    </w:p>
    <w:p w14:paraId="10F98751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1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AMÉRICA • PARÍS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(lunes)</w:t>
      </w:r>
    </w:p>
    <w:p w14:paraId="69416492" w14:textId="46E3291A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Embarque en vuelo intercontinental hacia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</w:t>
      </w:r>
    </w:p>
    <w:p w14:paraId="13ACAFFA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CBC1B78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2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(martes)</w:t>
      </w:r>
    </w:p>
    <w:p w14:paraId="4EAF4359" w14:textId="148EACF4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>Llegada al aeropuerto de París. Recepción y traslado al hotel. Alojamiento. Por la noche realizaremos la excursión opcional para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navegar en un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crucero por el río Sena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continuando con un recorrido completo 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 iluminado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una visita única en el mundo. Descubriremos París desde el río y disfrutaremos de la impresionante iluminación de sus monumentos: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Ayuntamiento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el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Torre Eiffel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los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Campos Elíseos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entre otros. Realmente un espectáculo inolvidable.</w:t>
      </w:r>
    </w:p>
    <w:p w14:paraId="427423B6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34B77A6F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3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0B007800" w14:textId="661F807B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saldremos a recorrer la “Ciudad del Amor”, pasando por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Avenida de los Campos Elíseos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la</w:t>
      </w:r>
      <w:r w:rsidR="006874C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Concordia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Arco del Triunfo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Asamblea Nacional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Ópera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Museo del Louvre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los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Inválidos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Campo de Marte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Torre Eiffel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etc. Por la tarde, les propondremos la excursión opcional que nos llevará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Montmartre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emblemático rincón de París, conocido también</w:t>
      </w:r>
    </w:p>
    <w:p w14:paraId="44A153E4" w14:textId="0B91A109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como el “Barrio de los Pintores” por ser la cuna de los impresionistas. Sus pequeñas y empinadas callejuelas constituyen un entramado que alberga desde los más antiguos cabarets hasta la maravillosa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="006874C0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del Sagrado Corazón de Jesús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realizaremos un paseo por el famoso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Barrio Latino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disfrutando de sus pequeños callejones salpicados de simpáticos restaurantes y típicos cafés parisinos. Este barrio debe su nombre a la época medieval, cuando los habitantes de la zona eran estudiantes que utilizaban el latín para comunicarse.</w:t>
      </w:r>
    </w:p>
    <w:p w14:paraId="51E7D96C" w14:textId="66F72A2A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Tendremos también una vista espectacular de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Catedral de Notre Dame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donde entenderemos el porqué de su importancia mundial. Durante la visita exterior nuestro guía nos explicará sobre lo acontecido y las posibilidades que se abren ante lo que puede ser la mayor obra de restauración del siglo XXI. Alojamiento.</w:t>
      </w:r>
    </w:p>
    <w:p w14:paraId="612FD907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68CD4DB" w14:textId="4D10A044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4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PARÍS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(jueves)</w:t>
      </w:r>
    </w:p>
    <w:p w14:paraId="54F03552" w14:textId="453DBFDF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recomendaremos la excursión opcional al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Palacio de Versalles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y sus jardines, donde vivieron, hasta que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estalló la Revolución francesa, tres reyes de Francia: Luis XIV, conocido como el Rey Sol, Luis XV y Luis XVI. Realizaremos una visita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interior de los aposentos reales (con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entrada </w:t>
      </w:r>
      <w:r w:rsidR="006874C0">
        <w:rPr>
          <w:rFonts w:ascii="Cronos pro light" w:hAnsi="Cronos pro light" w:cs="Gotham-Bold"/>
          <w:b/>
          <w:bCs/>
          <w:color w:val="000000"/>
          <w:sz w:val="24"/>
          <w:szCs w:val="24"/>
        </w:rPr>
        <w:t>p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referente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), donde el guía nos relatará la historia, anécdotas y curiosidades de la vida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monárquica del lugar. Descubriremos también los espectaculares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Jardines de Palacio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Regreso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París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Tarde libre y alojamiento.</w:t>
      </w:r>
    </w:p>
    <w:p w14:paraId="49EE52F5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41CB9F4E" w14:textId="58280E24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5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PARÍS • LUCERNA • ZÚRICH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(viernes) 720 km</w:t>
      </w:r>
    </w:p>
    <w:p w14:paraId="4EB8D9F4" w14:textId="7C35E65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Desayuno. A primera hora de la mañana saldremos hacia el sureste para llegar a la frontera con Suiza. Seguiremos hasta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Lucerna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considerada el lugar más turístico del país. La ciudad se encuentra a orillas del Lago de los Cuatro Cantones y el río Reuss, con su conocido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Puente de la Capilla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Disfrutaremos de tiempo libre en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esta encantadora villa alpina. Más tarde, continuación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Zúrich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</w:t>
      </w:r>
      <w:r w:rsidR="00C90E6A">
        <w:rPr>
          <w:rFonts w:ascii="Cronos pro light" w:hAnsi="Cronos pro light" w:cs="Gotham-Book"/>
          <w:color w:val="000000"/>
          <w:sz w:val="24"/>
          <w:szCs w:val="24"/>
        </w:rPr>
        <w:t>Llegada al hotel y 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lojamiento.</w:t>
      </w:r>
    </w:p>
    <w:p w14:paraId="388254A3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028A67D0" w14:textId="3EC154B2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Medium"/>
          <w:color w:val="00C4B4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6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ZÚRICH • VERONA • VENECIA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(sábado) 540 km</w:t>
      </w:r>
    </w:p>
    <w:p w14:paraId="20AF15AF" w14:textId="4C21AE1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Desayuno y salida hacia la frontera con Italia. Pasando por las proximidades 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Milán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llegaremos a la romántica y medieval ciudad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Verona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inmortalizada por la historia de Romeo y Julieta. Tiempo libre para dar un paseo y llegar hasta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Casa de Julieta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Posibilidad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 realizar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visita opcional de la ciudad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Más tarde, continuación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Venecia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Llegada y alojamiento.</w:t>
      </w:r>
    </w:p>
    <w:p w14:paraId="7CD4773D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58E5DD09" w14:textId="62330FA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7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VENECIA • FLORENCIA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(domingo) 260 km</w:t>
      </w:r>
    </w:p>
    <w:p w14:paraId="35BB950A" w14:textId="3E8694F1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Después del desayuno nos dejaremos maravillar por la ciudad de las 118 islas con sus más de 400 puentes, cuyas características la convierten en única y exclusiva. </w:t>
      </w:r>
      <w:r w:rsidR="00950A4A">
        <w:rPr>
          <w:rFonts w:ascii="Cronos pro light" w:hAnsi="Cronos pro light" w:cs="Gotham-Book"/>
          <w:color w:val="000000"/>
          <w:sz w:val="24"/>
          <w:szCs w:val="24"/>
        </w:rPr>
        <w:t>Tiempo libre para recorrer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Puente de los Suspiros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de San Marcos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con su incomparable escenario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donde destaca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joya de la arquitectura, que nos muestra el esplendor vivido en esta ciudad. Para los que lo deseen, organizaremos una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serenata musical en góndolas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(opcional). Más tarde, salida hacia la autopista para atravesar los Apeninos y llegar a la ciudad 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Florencia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39480098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66481B1" w14:textId="6243700F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8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FLORENCIA • ROMA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(lunes) 275 km</w:t>
      </w:r>
    </w:p>
    <w:p w14:paraId="7AC13F01" w14:textId="24A93971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>Desayuno y visita a pie por esta inigualable ciudad donde el arte nos sorprenderá a cada paso. Contemplaremos la combinación de hermosos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mármoles en la fachada de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Catedral de Santa María del Fiore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su inconfundible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Campanario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 Giotto. También disfrutaremos del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Baptisterio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sus célebres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Puertas del Paraíso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Nos asomaremos al conocido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Ponte Vecchio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llegaremos hasta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Plaza de la Santa Croce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para admirar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franciscana del mismo nombre. Más tarde, continuación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Llegada y alojamiento. Por la tarde-noche les propondremos la excursión opcional a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 Barroca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¡y dispóngase a vivir la eternidad de la ciudad! Llegaremos en autobús hasta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Muro Aureliano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del siglo III para iniciar un paseo a pie</w:t>
      </w:r>
      <w:r w:rsidR="00560CB4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hasta la fuente más famosa del mundo,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Fontana di Trevi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Descubriremos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Panteón de Agripa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la histórica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Plaza Navona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donde dispondremos de tiempo libre para cenar a la romana: pasta, pizza…</w:t>
      </w:r>
    </w:p>
    <w:p w14:paraId="1DADA5CA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629AFCFA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9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(martes)</w:t>
      </w:r>
    </w:p>
    <w:p w14:paraId="6457C69C" w14:textId="2E215849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>Después del desayuno realizaremos la visita de la ciudad, recorriendo la Roma Papal y la Roma del Imperio. Admiraremos la inconfundible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figura del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Anfiteatro Flavio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más conocido como “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El Coliseo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”, símbolo inequívoco de la ciudad. Pasaremos también por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Circo Máximo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Basílica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patriarcal 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Santa María la Mayor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A continuación, atravesando el río Tíber, llegaremos al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Vaticano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Les propondremos realizar la excursión opcional al Estado más pequeño del mundo</w:t>
      </w:r>
    </w:p>
    <w:p w14:paraId="1EC57407" w14:textId="300FA3B1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>con apenas 44 hectáreas, pero con un patrimonio cultural universal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i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nconmensurable. Esta visita nos llevará por la grandeza de los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Museos Vaticanos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entrada preferente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) hasta llegar a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Capilla Sixtina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Con un inmenso sentimiento, admiraremos los dos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momentos de Miguel Ángel: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Bóveda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(con 33 años) y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El Juicio Final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(ya con 60 años). Y respetando el riguroso silencio, simplemente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nos dejaremos llevar. Continuaremos hacia la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Basílica de San Pedro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, donde solo estando en el interior comprenderemos su grandiosidad. Nos recibirá Miguel Ángel, en este caso como escultor, con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La Piedad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No estará ausente el gran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lastRenderedPageBreak/>
        <w:t xml:space="preserve">maestro Bernini y su famoso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Baldaquino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en el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Altar Mayor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protegido por la obra cumbre de Miguel Ángel,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ahora como arquitecto, la enorme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Cúpula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de la Basílica. Tarde libre y alojamiento.</w:t>
      </w:r>
    </w:p>
    <w:p w14:paraId="60F715B2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1800F362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10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(miércoles)</w:t>
      </w:r>
    </w:p>
    <w:p w14:paraId="3CF548CA" w14:textId="73BB3225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Desayuno y día libre. Excursión opcional de día completo a Nápoles y Capri. Saldremos 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Roma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para llegar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Nápoles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, directamente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al centro histórico de la ciudad, continuaremos hasta el puerto de Nápoles para embarcar hacia la paradisíaca isla de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Capri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. Al llegar nos esperará un barco privado para navegar rodeando una parte de la isla y ver Capri desde el mar. Desembarcaremos en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Marina Grande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para subir hasta </w:t>
      </w:r>
      <w:r w:rsidR="00B21D9E">
        <w:rPr>
          <w:rFonts w:ascii="Cronos pro light" w:hAnsi="Cronos pro light" w:cs="Gotham-Book"/>
          <w:color w:val="000000"/>
          <w:sz w:val="24"/>
          <w:szCs w:val="24"/>
        </w:rPr>
        <w:t>C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apri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(con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almuerzo incluido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), centro de la vida</w:t>
      </w:r>
      <w:r w:rsidR="006874C0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mundana y del glamour. Tiempo libre hasta la hora de regresar al puerto para embarcar hacia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 xml:space="preserve">Nápoles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 xml:space="preserve">y continuar a </w:t>
      </w:r>
      <w:r w:rsidRPr="005A264E">
        <w:rPr>
          <w:rFonts w:ascii="Cronos pro light" w:hAnsi="Cronos pro light" w:cs="Gotham-Bold"/>
          <w:b/>
          <w:bCs/>
          <w:color w:val="000000"/>
          <w:sz w:val="24"/>
          <w:szCs w:val="24"/>
        </w:rPr>
        <w:t>Roma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. Alojamiento.</w:t>
      </w:r>
    </w:p>
    <w:p w14:paraId="03445958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</w:p>
    <w:p w14:paraId="28F6505D" w14:textId="7777777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B3B3B3"/>
          <w:sz w:val="24"/>
          <w:szCs w:val="24"/>
        </w:rPr>
      </w:pPr>
      <w:r w:rsidRPr="005A264E">
        <w:rPr>
          <w:rFonts w:ascii="Cronos pro light" w:hAnsi="Cronos pro light" w:cs="Gotham-Medium"/>
          <w:color w:val="B3B3B3"/>
          <w:sz w:val="24"/>
          <w:szCs w:val="24"/>
        </w:rPr>
        <w:t xml:space="preserve">DÍA 11 </w:t>
      </w:r>
      <w:r w:rsidRPr="005A264E">
        <w:rPr>
          <w:rFonts w:ascii="Cronos pro light" w:hAnsi="Cronos pro light" w:cs="Gotham-Medium"/>
          <w:color w:val="00C4B4"/>
          <w:sz w:val="24"/>
          <w:szCs w:val="24"/>
        </w:rPr>
        <w:t xml:space="preserve">ROMA </w:t>
      </w:r>
      <w:r w:rsidRPr="005A264E">
        <w:rPr>
          <w:rFonts w:ascii="Cronos pro light" w:hAnsi="Cronos pro light" w:cs="Gotham-Book"/>
          <w:color w:val="B3B3B3"/>
          <w:sz w:val="24"/>
          <w:szCs w:val="24"/>
        </w:rPr>
        <w:t>(jueves)</w:t>
      </w:r>
    </w:p>
    <w:p w14:paraId="1B69F50D" w14:textId="2FBABC67" w:rsidR="007564A2" w:rsidRPr="005A264E" w:rsidRDefault="007564A2" w:rsidP="00706973">
      <w:pPr>
        <w:autoSpaceDE w:val="0"/>
        <w:autoSpaceDN w:val="0"/>
        <w:adjustRightInd w:val="0"/>
        <w:spacing w:after="0" w:line="240" w:lineRule="auto"/>
        <w:rPr>
          <w:rFonts w:ascii="Cronos pro light" w:hAnsi="Cronos pro light" w:cs="Gotham-Book"/>
          <w:color w:val="000000"/>
          <w:sz w:val="24"/>
          <w:szCs w:val="24"/>
        </w:rPr>
      </w:pPr>
      <w:r w:rsidRPr="005A264E">
        <w:rPr>
          <w:rFonts w:ascii="Cronos pro light" w:hAnsi="Cronos pro light" w:cs="Gotham-Book"/>
          <w:color w:val="000000"/>
          <w:sz w:val="24"/>
          <w:szCs w:val="24"/>
        </w:rPr>
        <w:t>Desayuno y con una cordial despedida, diremos…</w:t>
      </w:r>
      <w:r w:rsidR="00962701">
        <w:rPr>
          <w:rFonts w:ascii="Cronos pro light" w:hAnsi="Cronos pro light" w:cs="Gotham-Book"/>
          <w:color w:val="000000"/>
          <w:sz w:val="24"/>
          <w:szCs w:val="24"/>
        </w:rPr>
        <w:t xml:space="preserve"> </w:t>
      </w:r>
      <w:r w:rsidRPr="005A264E">
        <w:rPr>
          <w:rFonts w:ascii="Cronos pro light" w:hAnsi="Cronos pro light" w:cs="Gotham-Book"/>
          <w:color w:val="000000"/>
          <w:sz w:val="24"/>
          <w:szCs w:val="24"/>
        </w:rPr>
        <w:t>¡Hasta pronto!</w:t>
      </w:r>
    </w:p>
    <w:sectPr w:rsidR="007564A2" w:rsidRPr="005A2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A2"/>
    <w:rsid w:val="0011152D"/>
    <w:rsid w:val="001A2A30"/>
    <w:rsid w:val="002C0A22"/>
    <w:rsid w:val="002D72C2"/>
    <w:rsid w:val="00371A32"/>
    <w:rsid w:val="00522EFB"/>
    <w:rsid w:val="00560CB4"/>
    <w:rsid w:val="005A264E"/>
    <w:rsid w:val="006874C0"/>
    <w:rsid w:val="00706973"/>
    <w:rsid w:val="007564A2"/>
    <w:rsid w:val="00844BF2"/>
    <w:rsid w:val="00950A4A"/>
    <w:rsid w:val="00962701"/>
    <w:rsid w:val="009F4169"/>
    <w:rsid w:val="00A459BE"/>
    <w:rsid w:val="00B21D9E"/>
    <w:rsid w:val="00C90E6A"/>
    <w:rsid w:val="00F47B26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BDAA"/>
  <w15:chartTrackingRefBased/>
  <w15:docId w15:val="{4C83D941-7B11-4715-B7A2-D1892E3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8</cp:revision>
  <dcterms:created xsi:type="dcterms:W3CDTF">2024-07-16T12:11:00Z</dcterms:created>
  <dcterms:modified xsi:type="dcterms:W3CDTF">2024-08-29T13:00:00Z</dcterms:modified>
</cp:coreProperties>
</file>