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C547" w14:textId="421B0991" w:rsidR="00E21A7F" w:rsidRPr="005631E5" w:rsidRDefault="00336B0C" w:rsidP="00684DB1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>SIQ</w:t>
      </w:r>
    </w:p>
    <w:p w14:paraId="615FAEAA" w14:textId="34E1D2EC" w:rsidR="003A45A2" w:rsidRPr="005631E5" w:rsidRDefault="00F416AB" w:rsidP="00684DB1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>8</w:t>
      </w:r>
      <w:r w:rsidR="00C529D5" w:rsidRPr="005631E5">
        <w:rPr>
          <w:rFonts w:ascii="Cronos prolight" w:hAnsi="Cronos prolight"/>
          <w:b/>
          <w:bCs/>
          <w:color w:val="7030A0"/>
          <w:sz w:val="24"/>
          <w:szCs w:val="24"/>
        </w:rPr>
        <w:t xml:space="preserve"> días </w:t>
      </w:r>
      <w:r w:rsidR="00E129A5" w:rsidRPr="005631E5">
        <w:rPr>
          <w:rFonts w:ascii="Cronos prolight" w:hAnsi="Cronos prolight"/>
          <w:b/>
          <w:bCs/>
          <w:color w:val="7030A0"/>
          <w:sz w:val="24"/>
          <w:szCs w:val="24"/>
        </w:rPr>
        <w:t xml:space="preserve">Desde </w:t>
      </w:r>
      <w:r w:rsidR="00BC5436" w:rsidRPr="005631E5">
        <w:rPr>
          <w:rFonts w:ascii="Cronos prolight" w:hAnsi="Cronos prolight"/>
          <w:b/>
          <w:bCs/>
          <w:color w:val="7030A0"/>
          <w:sz w:val="24"/>
          <w:szCs w:val="24"/>
        </w:rPr>
        <w:t>2.405</w:t>
      </w:r>
      <w:r w:rsidR="00C529D5" w:rsidRPr="005631E5">
        <w:rPr>
          <w:rFonts w:ascii="Cronos prolight" w:hAnsi="Cronos prolight"/>
          <w:b/>
          <w:bCs/>
          <w:color w:val="7030A0"/>
          <w:sz w:val="24"/>
          <w:szCs w:val="24"/>
        </w:rPr>
        <w:t>$</w:t>
      </w:r>
    </w:p>
    <w:p w14:paraId="274578C6" w14:textId="77777777" w:rsidR="00C529D5" w:rsidRPr="001E5CBE" w:rsidRDefault="00C529D5" w:rsidP="00684DB1">
      <w:pPr>
        <w:spacing w:after="0"/>
        <w:rPr>
          <w:rFonts w:ascii="Cronos prolight" w:hAnsi="Cronos prolight"/>
          <w:sz w:val="24"/>
          <w:szCs w:val="24"/>
        </w:rPr>
      </w:pPr>
    </w:p>
    <w:p w14:paraId="56D06786" w14:textId="022067E2" w:rsidR="00252D7B" w:rsidRPr="001E5CBE" w:rsidRDefault="009F406B" w:rsidP="00684DB1">
      <w:p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JERUSALÉN</w:t>
      </w:r>
      <w:r w:rsidR="00AB4A0F" w:rsidRPr="001E5CBE">
        <w:rPr>
          <w:rFonts w:ascii="Cronos prolight" w:hAnsi="Cronos prolight"/>
          <w:sz w:val="24"/>
          <w:szCs w:val="24"/>
        </w:rPr>
        <w:t xml:space="preserve">- </w:t>
      </w:r>
      <w:r w:rsidR="00252D7B" w:rsidRPr="001E5CBE">
        <w:rPr>
          <w:rFonts w:ascii="Cronos prolight" w:hAnsi="Cronos prolight"/>
          <w:sz w:val="24"/>
          <w:szCs w:val="24"/>
        </w:rPr>
        <w:t>AMMÁN</w:t>
      </w:r>
      <w:r w:rsidR="00AB4A0F" w:rsidRPr="001E5CBE">
        <w:rPr>
          <w:rFonts w:ascii="Cronos prolight" w:hAnsi="Cronos prolight"/>
          <w:sz w:val="24"/>
          <w:szCs w:val="24"/>
        </w:rPr>
        <w:t xml:space="preserve">– </w:t>
      </w:r>
      <w:r w:rsidR="00252D7B" w:rsidRPr="001E5CBE">
        <w:rPr>
          <w:rFonts w:ascii="Cronos prolight" w:hAnsi="Cronos prolight"/>
          <w:sz w:val="24"/>
          <w:szCs w:val="24"/>
        </w:rPr>
        <w:t>PETRA – AMMÁN</w:t>
      </w:r>
    </w:p>
    <w:p w14:paraId="62F6D61B" w14:textId="15C911B0" w:rsidR="003A45A2" w:rsidRPr="001E5CBE" w:rsidRDefault="003A45A2" w:rsidP="00684DB1">
      <w:pPr>
        <w:spacing w:after="0"/>
        <w:rPr>
          <w:rFonts w:ascii="Cronos prolight" w:hAnsi="Cronos prolight"/>
          <w:sz w:val="24"/>
          <w:szCs w:val="24"/>
        </w:rPr>
      </w:pPr>
    </w:p>
    <w:p w14:paraId="5E44D0FC" w14:textId="5B5719A4" w:rsidR="003A45A2" w:rsidRPr="001E5CBE" w:rsidRDefault="003A45A2" w:rsidP="00684DB1">
      <w:pPr>
        <w:spacing w:after="0"/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</w:pP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DÍA 1</w:t>
      </w:r>
      <w:r w:rsidRPr="001E5CBE">
        <w:rPr>
          <w:rFonts w:ascii="Cronos prolight" w:hAnsi="Cronos prolight"/>
          <w:b/>
          <w:bCs/>
          <w:sz w:val="24"/>
          <w:szCs w:val="24"/>
        </w:rPr>
        <w:t xml:space="preserve"> </w:t>
      </w:r>
      <w:r w:rsidR="009F406B" w:rsidRPr="005631E5">
        <w:rPr>
          <w:rFonts w:ascii="Cronos prolight" w:hAnsi="Cronos prolight"/>
          <w:b/>
          <w:bCs/>
          <w:color w:val="7030A0"/>
          <w:sz w:val="24"/>
          <w:szCs w:val="24"/>
        </w:rPr>
        <w:t>JERUSALÉN</w:t>
      </w: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 xml:space="preserve"> </w:t>
      </w:r>
    </w:p>
    <w:p w14:paraId="0432F0E1" w14:textId="61FE85F1" w:rsidR="009F19F6" w:rsidRPr="001E5CBE" w:rsidRDefault="009F19F6" w:rsidP="00684DB1">
      <w:pPr>
        <w:spacing w:after="0"/>
        <w:rPr>
          <w:rFonts w:ascii="Cronos prolight" w:hAnsi="Cronos prolight" w:cs="Arial"/>
          <w:sz w:val="24"/>
          <w:szCs w:val="24"/>
        </w:rPr>
      </w:pPr>
      <w:r w:rsidRPr="001E5CBE">
        <w:rPr>
          <w:rFonts w:ascii="Cronos prolight" w:eastAsia="Arial" w:hAnsi="Cronos prolight" w:cs="Arial"/>
          <w:sz w:val="24"/>
          <w:szCs w:val="24"/>
        </w:rPr>
        <w:t xml:space="preserve">Llegada al </w:t>
      </w:r>
      <w:r w:rsidR="00AB4A0F" w:rsidRPr="001E5CBE">
        <w:rPr>
          <w:rFonts w:ascii="Cronos prolight" w:eastAsia="Arial" w:hAnsi="Cronos prolight" w:cs="Arial"/>
          <w:sz w:val="24"/>
          <w:szCs w:val="24"/>
        </w:rPr>
        <w:t>a</w:t>
      </w:r>
      <w:r w:rsidRPr="001E5CBE">
        <w:rPr>
          <w:rFonts w:ascii="Cronos prolight" w:eastAsia="Arial" w:hAnsi="Cronos prolight" w:cs="Arial"/>
          <w:sz w:val="24"/>
          <w:szCs w:val="24"/>
        </w:rPr>
        <w:t xml:space="preserve">eropuerto </w:t>
      </w:r>
      <w:r w:rsidRPr="001E5CBE">
        <w:rPr>
          <w:rFonts w:ascii="Cronos prolight" w:eastAsia="Arial" w:hAnsi="Cronos prolight" w:cs="Arial"/>
          <w:b/>
          <w:bCs/>
          <w:sz w:val="24"/>
          <w:szCs w:val="24"/>
        </w:rPr>
        <w:t>Ben Guri</w:t>
      </w:r>
      <w:r w:rsidR="00AB4A0F" w:rsidRPr="001E5CBE">
        <w:rPr>
          <w:rFonts w:ascii="Cronos prolight" w:eastAsia="Arial" w:hAnsi="Cronos prolight" w:cs="Arial"/>
          <w:b/>
          <w:bCs/>
          <w:sz w:val="24"/>
          <w:szCs w:val="24"/>
        </w:rPr>
        <w:t>ó</w:t>
      </w:r>
      <w:r w:rsidRPr="001E5CBE">
        <w:rPr>
          <w:rFonts w:ascii="Cronos prolight" w:eastAsia="Arial" w:hAnsi="Cronos prolight" w:cs="Arial"/>
          <w:b/>
          <w:bCs/>
          <w:sz w:val="24"/>
          <w:szCs w:val="24"/>
        </w:rPr>
        <w:t>n</w:t>
      </w:r>
      <w:r w:rsidR="00AB4A0F" w:rsidRPr="001E5CBE">
        <w:rPr>
          <w:rFonts w:ascii="Cronos prolight" w:eastAsia="Arial" w:hAnsi="Cronos prolight" w:cs="Arial"/>
          <w:sz w:val="24"/>
          <w:szCs w:val="24"/>
        </w:rPr>
        <w:t xml:space="preserve">. </w:t>
      </w:r>
      <w:r w:rsidRPr="001E5CBE">
        <w:rPr>
          <w:rFonts w:ascii="Cronos prolight" w:eastAsia="Arial" w:hAnsi="Cronos prolight" w:cs="Arial"/>
          <w:sz w:val="24"/>
          <w:szCs w:val="24"/>
        </w:rPr>
        <w:t xml:space="preserve">Asistencia </w:t>
      </w:r>
      <w:r w:rsidR="00AB4A0F" w:rsidRPr="001E5CBE">
        <w:rPr>
          <w:rFonts w:ascii="Cronos prolight" w:eastAsia="Arial" w:hAnsi="Cronos prolight" w:cs="Arial"/>
          <w:sz w:val="24"/>
          <w:szCs w:val="24"/>
        </w:rPr>
        <w:t>y t</w:t>
      </w:r>
      <w:r w:rsidRPr="001E5CBE">
        <w:rPr>
          <w:rFonts w:ascii="Cronos prolight" w:eastAsia="Arial" w:hAnsi="Cronos prolight" w:cs="Arial"/>
          <w:sz w:val="24"/>
          <w:szCs w:val="24"/>
        </w:rPr>
        <w:t xml:space="preserve">raslado </w:t>
      </w:r>
      <w:r w:rsidR="00AB4A0F" w:rsidRPr="001E5CBE">
        <w:rPr>
          <w:rFonts w:ascii="Cronos prolight" w:eastAsia="Arial" w:hAnsi="Cronos prolight" w:cs="Arial"/>
          <w:sz w:val="24"/>
          <w:szCs w:val="24"/>
        </w:rPr>
        <w:t xml:space="preserve">al hotel. </w:t>
      </w:r>
      <w:r w:rsidRPr="001E5CBE">
        <w:rPr>
          <w:rFonts w:ascii="Cronos prolight" w:eastAsia="Arial" w:hAnsi="Cronos prolight" w:cs="Arial"/>
          <w:b/>
          <w:bCs/>
          <w:sz w:val="24"/>
          <w:szCs w:val="24"/>
        </w:rPr>
        <w:t>Cena</w:t>
      </w:r>
      <w:r w:rsidRPr="001E5CBE">
        <w:rPr>
          <w:rFonts w:ascii="Cronos prolight" w:eastAsia="Arial" w:hAnsi="Cronos prolight" w:cs="Arial"/>
          <w:sz w:val="24"/>
          <w:szCs w:val="24"/>
        </w:rPr>
        <w:t xml:space="preserve"> y alojamiento</w:t>
      </w:r>
      <w:r w:rsidR="00AB4A0F" w:rsidRPr="001E5CBE">
        <w:rPr>
          <w:rFonts w:ascii="Cronos prolight" w:eastAsia="Arial" w:hAnsi="Cronos prolight" w:cs="Arial"/>
          <w:sz w:val="24"/>
          <w:szCs w:val="24"/>
        </w:rPr>
        <w:t>.</w:t>
      </w:r>
      <w:r w:rsidRPr="001E5CBE">
        <w:rPr>
          <w:rFonts w:ascii="Cronos prolight" w:eastAsia="Arial" w:hAnsi="Cronos prolight" w:cs="Arial"/>
          <w:sz w:val="24"/>
          <w:szCs w:val="24"/>
        </w:rPr>
        <w:t xml:space="preserve"> </w:t>
      </w:r>
    </w:p>
    <w:p w14:paraId="574B3A6E" w14:textId="77777777" w:rsidR="006C0EBB" w:rsidRPr="001E5CBE" w:rsidRDefault="006C0EBB" w:rsidP="00684DB1">
      <w:pPr>
        <w:spacing w:after="0"/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</w:pPr>
    </w:p>
    <w:p w14:paraId="1AA5D9AC" w14:textId="710AADB9" w:rsidR="001E5CBE" w:rsidRPr="001E5CBE" w:rsidRDefault="001E5CBE" w:rsidP="00684DB1">
      <w:pPr>
        <w:spacing w:after="0"/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</w:pP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DÍA 2</w:t>
      </w:r>
      <w:r w:rsidRPr="001E5CBE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>JERUSALÉN • MAR MUERTO • MASSADA • JERUSALÉN</w:t>
      </w:r>
    </w:p>
    <w:p w14:paraId="6A7693DB" w14:textId="558ADB56" w:rsidR="00252D7B" w:rsidRDefault="001E5CBE" w:rsidP="00684DB1">
      <w:pPr>
        <w:spacing w:after="0"/>
        <w:rPr>
          <w:rFonts w:ascii="Cronos prolight" w:hAnsi="Cronos prolight" w:cs="Arial"/>
          <w:sz w:val="24"/>
          <w:szCs w:val="24"/>
        </w:rPr>
      </w:pPr>
      <w:r w:rsidRPr="001E5CBE">
        <w:rPr>
          <w:rFonts w:ascii="Cronos prolight" w:hAnsi="Cronos prolight" w:cs="Arial"/>
          <w:sz w:val="24"/>
          <w:szCs w:val="24"/>
        </w:rPr>
        <w:t>Desayuno y salida hacia el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Mar Muerto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lugar </w:t>
      </w:r>
      <w:r w:rsidRPr="001E5CBE">
        <w:rPr>
          <w:rFonts w:ascii="Cronos prolight" w:hAnsi="Cronos prolight" w:cs="Arial"/>
          <w:sz w:val="24"/>
          <w:szCs w:val="24"/>
        </w:rPr>
        <w:t>más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bajo del mundo</w:t>
      </w:r>
      <w:r>
        <w:rPr>
          <w:rFonts w:ascii="Cronos prolight" w:hAnsi="Cronos prolight" w:cs="Arial"/>
          <w:sz w:val="24"/>
          <w:szCs w:val="24"/>
        </w:rPr>
        <w:t xml:space="preserve">. Continuaremos hacia 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la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Fortaleza de Massada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</w:t>
      </w:r>
      <w:r>
        <w:rPr>
          <w:rFonts w:ascii="Cronos prolight" w:hAnsi="Cronos prolight" w:cs="Arial"/>
          <w:sz w:val="24"/>
          <w:szCs w:val="24"/>
        </w:rPr>
        <w:t>donde descubriremos las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excavaciones del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P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alacio de Herodes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</w:t>
      </w:r>
      <w:r>
        <w:rPr>
          <w:rFonts w:ascii="Cronos prolight" w:hAnsi="Cronos prolight" w:cs="Arial"/>
          <w:sz w:val="24"/>
          <w:szCs w:val="24"/>
        </w:rPr>
        <w:t xml:space="preserve">la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 xml:space="preserve">antigua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S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inagoga</w:t>
      </w:r>
      <w:r>
        <w:rPr>
          <w:rFonts w:ascii="Cronos prolight" w:hAnsi="Cronos prolight" w:cs="Arial"/>
          <w:sz w:val="24"/>
          <w:szCs w:val="24"/>
        </w:rPr>
        <w:t xml:space="preserve"> y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>
        <w:rPr>
          <w:rFonts w:ascii="Cronos prolight" w:hAnsi="Cronos prolight" w:cs="Arial"/>
          <w:sz w:val="24"/>
          <w:szCs w:val="24"/>
        </w:rPr>
        <w:t xml:space="preserve">el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A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cueducto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etc. </w:t>
      </w:r>
      <w:r>
        <w:rPr>
          <w:rFonts w:ascii="Cronos prolight" w:hAnsi="Cronos prolight" w:cs="Arial"/>
          <w:sz w:val="24"/>
          <w:szCs w:val="24"/>
        </w:rPr>
        <w:t>Disfrutaremos de una v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ista </w:t>
      </w:r>
      <w:r w:rsidRPr="001E5CBE">
        <w:rPr>
          <w:rFonts w:ascii="Cronos prolight" w:hAnsi="Cronos prolight" w:cs="Arial"/>
          <w:sz w:val="24"/>
          <w:szCs w:val="24"/>
        </w:rPr>
        <w:t>panorámica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>
        <w:rPr>
          <w:rFonts w:ascii="Cronos prolight" w:hAnsi="Cronos prolight" w:cs="Arial"/>
          <w:sz w:val="24"/>
          <w:szCs w:val="24"/>
        </w:rPr>
        <w:t>para después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disfrutar de un baño en las aguas saladas del Mar Muerto (si el clima lo permite). Regreso al hotel</w:t>
      </w:r>
      <w:r>
        <w:rPr>
          <w:rFonts w:ascii="Cronos prolight" w:hAnsi="Cronos prolight" w:cs="Arial"/>
          <w:sz w:val="24"/>
          <w:szCs w:val="24"/>
        </w:rPr>
        <w:t xml:space="preserve">. 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Cena</w:t>
      </w:r>
      <w:r>
        <w:rPr>
          <w:rFonts w:ascii="Cronos prolight" w:hAnsi="Cronos prolight" w:cs="Arial"/>
          <w:sz w:val="24"/>
          <w:szCs w:val="24"/>
        </w:rPr>
        <w:t xml:space="preserve"> y alojamiento.</w:t>
      </w:r>
    </w:p>
    <w:p w14:paraId="56676C47" w14:textId="77777777" w:rsidR="00172D10" w:rsidRPr="001E5CBE" w:rsidRDefault="00172D10" w:rsidP="00684DB1">
      <w:pPr>
        <w:spacing w:after="0"/>
        <w:rPr>
          <w:rFonts w:ascii="Cronos prolight" w:hAnsi="Cronos prolight" w:cs="Arial"/>
          <w:sz w:val="24"/>
          <w:szCs w:val="24"/>
        </w:rPr>
      </w:pPr>
    </w:p>
    <w:p w14:paraId="35D84D2D" w14:textId="1B56A201" w:rsidR="001E5CBE" w:rsidRPr="001E5CBE" w:rsidRDefault="001E5CBE" w:rsidP="00684DB1">
      <w:pPr>
        <w:spacing w:after="0"/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</w:pP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</w:t>
      </w:r>
      <w:r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3</w:t>
      </w:r>
      <w:r w:rsidRPr="001E5CBE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>JERUSALÉN • MONTE DE LOS OLIVOS • CIUDAD ANTIGUA • JERUSALÉN</w:t>
      </w:r>
    </w:p>
    <w:p w14:paraId="0C1716AA" w14:textId="50045761" w:rsidR="00252D7B" w:rsidRDefault="001E5CBE" w:rsidP="00684DB1">
      <w:pPr>
        <w:spacing w:after="0"/>
        <w:rPr>
          <w:rFonts w:ascii="Cronos prolight" w:hAnsi="Cronos prolight" w:cs="Arial"/>
          <w:sz w:val="24"/>
          <w:szCs w:val="24"/>
        </w:rPr>
      </w:pPr>
      <w:r w:rsidRPr="001E5CBE">
        <w:rPr>
          <w:rFonts w:ascii="Cronos prolight" w:hAnsi="Cronos prolight" w:cs="Arial"/>
          <w:sz w:val="24"/>
          <w:szCs w:val="24"/>
        </w:rPr>
        <w:t>Después del desayuno saldremos hacia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Yad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Vashem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museo recordatorio del Holocausto. </w:t>
      </w:r>
      <w:r>
        <w:rPr>
          <w:rFonts w:ascii="Cronos prolight" w:hAnsi="Cronos prolight" w:cs="Arial"/>
          <w:sz w:val="24"/>
          <w:szCs w:val="24"/>
        </w:rPr>
        <w:t>Continuaremos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hacia el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Monte de los Olivos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para apreciar una magnifica vista de la ciudad. </w:t>
      </w:r>
      <w:r>
        <w:rPr>
          <w:rFonts w:ascii="Cronos prolight" w:hAnsi="Cronos prolight" w:cs="Arial"/>
          <w:sz w:val="24"/>
          <w:szCs w:val="24"/>
        </w:rPr>
        <w:t>Seguiremos hasta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>
        <w:rPr>
          <w:rFonts w:ascii="Cronos prolight" w:hAnsi="Cronos prolight" w:cs="Arial"/>
          <w:sz w:val="24"/>
          <w:szCs w:val="24"/>
        </w:rPr>
        <w:t>e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l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Huerto de Getseman</w:t>
      </w:r>
      <w:r>
        <w:rPr>
          <w:rFonts w:ascii="Cronos prolight" w:hAnsi="Cronos prolight" w:cs="Arial"/>
          <w:b/>
          <w:bCs/>
          <w:sz w:val="24"/>
          <w:szCs w:val="24"/>
        </w:rPr>
        <w:t>í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y la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Basílica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 xml:space="preserve"> de la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Agonía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. </w:t>
      </w:r>
      <w:r>
        <w:rPr>
          <w:rFonts w:ascii="Cronos prolight" w:hAnsi="Cronos prolight" w:cs="Arial"/>
          <w:sz w:val="24"/>
          <w:szCs w:val="24"/>
        </w:rPr>
        <w:t xml:space="preserve">A continuación, llegaremos hasta 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la ciudad antigua para conocer el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Muro de los Lamentos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la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Vía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 xml:space="preserve"> Dolorosa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y la </w:t>
      </w:r>
      <w:r>
        <w:rPr>
          <w:rFonts w:ascii="Cronos prolight" w:hAnsi="Cronos prolight" w:cs="Arial"/>
          <w:b/>
          <w:bCs/>
          <w:sz w:val="24"/>
          <w:szCs w:val="24"/>
        </w:rPr>
        <w:t>i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glesia del Santo Sepulcro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. </w:t>
      </w:r>
      <w:r>
        <w:rPr>
          <w:rFonts w:ascii="Cronos prolight" w:hAnsi="Cronos prolight" w:cs="Arial"/>
          <w:sz w:val="24"/>
          <w:szCs w:val="24"/>
        </w:rPr>
        <w:t>Saldremos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hacia el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Monte Si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ó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n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donde se encuentran la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Tumba del Rey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David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el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Cenáculo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y la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Abadía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 xml:space="preserve"> de la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Dormición</w:t>
      </w:r>
      <w:r w:rsidR="00252D7B" w:rsidRPr="001E5CBE">
        <w:rPr>
          <w:rFonts w:ascii="Cronos prolight" w:hAnsi="Cronos prolight" w:cs="Arial"/>
          <w:sz w:val="24"/>
          <w:szCs w:val="24"/>
        </w:rPr>
        <w:t>.</w:t>
      </w:r>
      <w:r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Cena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y alojamiento</w:t>
      </w:r>
      <w:r>
        <w:rPr>
          <w:rFonts w:ascii="Cronos prolight" w:hAnsi="Cronos prolight" w:cs="Arial"/>
          <w:sz w:val="24"/>
          <w:szCs w:val="24"/>
        </w:rPr>
        <w:t>.</w:t>
      </w:r>
    </w:p>
    <w:p w14:paraId="390DF7C8" w14:textId="77777777" w:rsidR="00172D10" w:rsidRPr="001E5CBE" w:rsidRDefault="00172D10" w:rsidP="00684DB1">
      <w:pPr>
        <w:spacing w:after="0"/>
        <w:rPr>
          <w:rFonts w:ascii="Cronos prolight" w:hAnsi="Cronos prolight" w:cs="Arial"/>
          <w:sz w:val="24"/>
          <w:szCs w:val="24"/>
        </w:rPr>
      </w:pPr>
    </w:p>
    <w:p w14:paraId="6CCD35A5" w14:textId="512614E2" w:rsidR="00252D7B" w:rsidRPr="001E5CBE" w:rsidRDefault="001E5CBE" w:rsidP="00684DB1">
      <w:pPr>
        <w:spacing w:after="0"/>
        <w:rPr>
          <w:rFonts w:ascii="Cronos prolight" w:hAnsi="Cronos prolight" w:cs="Arial"/>
          <w:sz w:val="24"/>
          <w:szCs w:val="24"/>
        </w:rPr>
      </w:pP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</w:t>
      </w:r>
      <w:r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4</w:t>
      </w:r>
      <w:r w:rsidRPr="001E5CBE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 xml:space="preserve">JERUSALÉN • </w:t>
      </w:r>
      <w:r w:rsidR="00172D10" w:rsidRPr="005631E5">
        <w:rPr>
          <w:rFonts w:ascii="Cronos prolight" w:hAnsi="Cronos prolight"/>
          <w:b/>
          <w:bCs/>
          <w:color w:val="7030A0"/>
          <w:sz w:val="24"/>
          <w:szCs w:val="24"/>
        </w:rPr>
        <w:t xml:space="preserve">BELÉN • </w:t>
      </w: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>CIUDAD MODERNA</w:t>
      </w:r>
      <w:r w:rsidR="00172D10" w:rsidRPr="005631E5">
        <w:rPr>
          <w:rFonts w:ascii="Cronos prolight" w:hAnsi="Cronos prolight"/>
          <w:b/>
          <w:bCs/>
          <w:color w:val="7030A0"/>
          <w:sz w:val="24"/>
          <w:szCs w:val="24"/>
        </w:rPr>
        <w:t xml:space="preserve"> • EIN KAREM</w:t>
      </w: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 xml:space="preserve"> • JERUSALÉN</w:t>
      </w:r>
    </w:p>
    <w:p w14:paraId="09D649DD" w14:textId="1FAEBF10" w:rsidR="00252D7B" w:rsidRDefault="00172D10" w:rsidP="00684DB1">
      <w:pPr>
        <w:spacing w:after="0"/>
        <w:rPr>
          <w:rFonts w:ascii="Cronos prolight" w:hAnsi="Cronos prolight" w:cs="Arial"/>
          <w:sz w:val="24"/>
          <w:szCs w:val="24"/>
        </w:rPr>
      </w:pPr>
      <w:r>
        <w:rPr>
          <w:rFonts w:ascii="Cronos prolight" w:hAnsi="Cronos prolight" w:cs="Arial"/>
          <w:sz w:val="24"/>
          <w:szCs w:val="24"/>
        </w:rPr>
        <w:t>Desayuno y 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alida hacia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Bel</w:t>
      </w:r>
      <w:r w:rsidRPr="00172D10">
        <w:rPr>
          <w:rFonts w:ascii="Cronos prolight" w:hAnsi="Cronos prolight" w:cs="Arial"/>
          <w:b/>
          <w:bCs/>
          <w:sz w:val="24"/>
          <w:szCs w:val="24"/>
        </w:rPr>
        <w:t>é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n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* </w:t>
      </w:r>
      <w:r>
        <w:rPr>
          <w:rFonts w:ascii="Cronos prolight" w:hAnsi="Cronos prolight" w:cs="Arial"/>
          <w:sz w:val="24"/>
          <w:szCs w:val="24"/>
        </w:rPr>
        <w:t>para visitar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la </w:t>
      </w:r>
      <w:r w:rsidRPr="00D76414">
        <w:rPr>
          <w:rFonts w:ascii="Cronos prolight" w:hAnsi="Cronos prolight" w:cs="Arial"/>
          <w:b/>
          <w:bCs/>
          <w:sz w:val="24"/>
          <w:szCs w:val="24"/>
        </w:rPr>
        <w:t>Basílica</w:t>
      </w:r>
      <w:r>
        <w:rPr>
          <w:rFonts w:ascii="Cronos prolight" w:hAnsi="Cronos prolight" w:cs="Arial"/>
          <w:sz w:val="24"/>
          <w:szCs w:val="24"/>
        </w:rPr>
        <w:t>, la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Gruta de la Natividad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y </w:t>
      </w:r>
      <w:r>
        <w:rPr>
          <w:rFonts w:ascii="Cronos prolight" w:hAnsi="Cronos prolight" w:cs="Arial"/>
          <w:sz w:val="24"/>
          <w:szCs w:val="24"/>
        </w:rPr>
        <w:t>e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l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Campo de los Pastores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. </w:t>
      </w:r>
      <w:r>
        <w:rPr>
          <w:rFonts w:ascii="Cronos prolight" w:hAnsi="Cronos prolight" w:cs="Arial"/>
          <w:sz w:val="24"/>
          <w:szCs w:val="24"/>
        </w:rPr>
        <w:t>Continuaremos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hacia la parte moderna de la ciudad para visitar el Santuario del Libro en el </w:t>
      </w:r>
      <w:r w:rsidRPr="00172D10">
        <w:rPr>
          <w:rFonts w:ascii="Cronos prolight" w:hAnsi="Cronos prolight" w:cs="Arial"/>
          <w:b/>
          <w:bCs/>
          <w:sz w:val="24"/>
          <w:szCs w:val="24"/>
        </w:rPr>
        <w:t>M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useo de Israel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. Por la tarde </w:t>
      </w:r>
      <w:r>
        <w:rPr>
          <w:rFonts w:ascii="Cronos prolight" w:hAnsi="Cronos prolight" w:cs="Arial"/>
          <w:sz w:val="24"/>
          <w:szCs w:val="24"/>
        </w:rPr>
        <w:t>saldremos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al </w:t>
      </w:r>
      <w:r w:rsidRPr="00172D10">
        <w:rPr>
          <w:rFonts w:ascii="Cronos prolight" w:hAnsi="Cronos prolight" w:cs="Arial"/>
          <w:b/>
          <w:bCs/>
          <w:sz w:val="24"/>
          <w:szCs w:val="24"/>
        </w:rPr>
        <w:t>B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arrio de Ein Karem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donde se encuentran las </w:t>
      </w:r>
      <w:r w:rsidRPr="00172D10">
        <w:rPr>
          <w:rFonts w:ascii="Cronos prolight" w:hAnsi="Cronos prolight" w:cs="Arial"/>
          <w:b/>
          <w:bCs/>
          <w:sz w:val="24"/>
          <w:szCs w:val="24"/>
        </w:rPr>
        <w:t>i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glesias de San Juan Bautista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y de la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Visitaci</w:t>
      </w:r>
      <w:r>
        <w:rPr>
          <w:rFonts w:ascii="Cronos prolight" w:hAnsi="Cronos prolight" w:cs="Arial"/>
          <w:b/>
          <w:bCs/>
          <w:sz w:val="24"/>
          <w:szCs w:val="24"/>
        </w:rPr>
        <w:t>ó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n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. </w:t>
      </w:r>
      <w:r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Cena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y alojamiento</w:t>
      </w:r>
      <w:r>
        <w:rPr>
          <w:rFonts w:ascii="Cronos prolight" w:hAnsi="Cronos prolight" w:cs="Arial"/>
          <w:sz w:val="24"/>
          <w:szCs w:val="24"/>
        </w:rPr>
        <w:t>.</w:t>
      </w:r>
    </w:p>
    <w:p w14:paraId="2E953656" w14:textId="77777777" w:rsidR="00684DB1" w:rsidRDefault="00684DB1" w:rsidP="00684DB1">
      <w:pPr>
        <w:spacing w:after="0"/>
        <w:rPr>
          <w:rFonts w:ascii="Arial" w:eastAsia="Arial" w:hAnsi="Arial" w:cs="Arial"/>
          <w:sz w:val="20"/>
          <w:szCs w:val="20"/>
        </w:rPr>
      </w:pPr>
      <w:r w:rsidRPr="008C670C">
        <w:rPr>
          <w:rFonts w:ascii="Arial" w:eastAsia="Arial" w:hAnsi="Arial" w:cs="Arial"/>
          <w:sz w:val="20"/>
          <w:szCs w:val="20"/>
        </w:rPr>
        <w:t xml:space="preserve">* Visitas sujetas a condiciones de seguridad. </w:t>
      </w:r>
    </w:p>
    <w:p w14:paraId="3968C194" w14:textId="77777777" w:rsidR="00684DB1" w:rsidRPr="008C670C" w:rsidRDefault="00684DB1" w:rsidP="00684DB1">
      <w:pPr>
        <w:spacing w:after="0"/>
        <w:rPr>
          <w:rFonts w:ascii="Arial" w:eastAsia="Arial" w:hAnsi="Arial" w:cs="Arial"/>
          <w:sz w:val="20"/>
          <w:szCs w:val="20"/>
        </w:rPr>
      </w:pPr>
    </w:p>
    <w:p w14:paraId="02EAB6EE" w14:textId="7FFB8E4A" w:rsidR="00172D10" w:rsidRPr="001E5CBE" w:rsidRDefault="00172D10" w:rsidP="00684DB1">
      <w:pPr>
        <w:spacing w:after="0"/>
        <w:rPr>
          <w:rFonts w:ascii="Cronos prolight" w:hAnsi="Cronos prolight" w:cs="Arial"/>
          <w:sz w:val="24"/>
          <w:szCs w:val="24"/>
        </w:rPr>
      </w:pP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</w:t>
      </w:r>
      <w:r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5</w:t>
      </w:r>
      <w:r w:rsidRPr="001E5CBE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>JERUSALÉN • AMMÁN</w:t>
      </w:r>
    </w:p>
    <w:p w14:paraId="20110DD1" w14:textId="57D055CA" w:rsidR="00252D7B" w:rsidRPr="001E5CBE" w:rsidRDefault="00172D10" w:rsidP="00684DB1">
      <w:pPr>
        <w:spacing w:after="0"/>
        <w:rPr>
          <w:rFonts w:ascii="Cronos prolight" w:hAnsi="Cronos prolight" w:cs="Arial"/>
          <w:sz w:val="24"/>
          <w:szCs w:val="24"/>
        </w:rPr>
      </w:pPr>
      <w:r>
        <w:rPr>
          <w:rFonts w:ascii="Cronos prolight" w:hAnsi="Cronos prolight" w:cs="Arial"/>
          <w:sz w:val="24"/>
          <w:szCs w:val="24"/>
        </w:rPr>
        <w:t>Después del desayuno, 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alida </w:t>
      </w:r>
      <w:r>
        <w:rPr>
          <w:rFonts w:ascii="Cronos prolight" w:hAnsi="Cronos prolight" w:cs="Arial"/>
          <w:sz w:val="24"/>
          <w:szCs w:val="24"/>
        </w:rPr>
        <w:t>hacia la frontera con Jordania.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>
        <w:rPr>
          <w:rFonts w:ascii="Cronos prolight" w:hAnsi="Cronos prolight" w:cs="Arial"/>
          <w:sz w:val="24"/>
          <w:szCs w:val="24"/>
        </w:rPr>
        <w:t xml:space="preserve">Tramites fronterizos y </w:t>
      </w:r>
      <w:r w:rsidRPr="001E5CBE">
        <w:rPr>
          <w:rFonts w:ascii="Cronos prolight" w:hAnsi="Cronos prolight" w:cs="Arial"/>
          <w:sz w:val="24"/>
          <w:szCs w:val="24"/>
        </w:rPr>
        <w:t>continuación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>
        <w:rPr>
          <w:rFonts w:ascii="Cronos prolight" w:hAnsi="Cronos prolight" w:cs="Arial"/>
          <w:sz w:val="24"/>
          <w:szCs w:val="24"/>
        </w:rPr>
        <w:t>hacia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Jerash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</w:t>
      </w:r>
      <w:r>
        <w:rPr>
          <w:rFonts w:ascii="Cronos prolight" w:hAnsi="Cronos prolight" w:cs="Arial"/>
          <w:sz w:val="24"/>
          <w:szCs w:val="24"/>
        </w:rPr>
        <w:t>para descubrir sus lugares más emblemáticos. Continuaremos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>
        <w:rPr>
          <w:rFonts w:ascii="Cronos prolight" w:hAnsi="Cronos prolight" w:cs="Arial"/>
          <w:sz w:val="24"/>
          <w:szCs w:val="24"/>
        </w:rPr>
        <w:t>haci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a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Amm</w:t>
      </w:r>
      <w:r w:rsidRPr="00172D10">
        <w:rPr>
          <w:rFonts w:ascii="Cronos prolight" w:hAnsi="Cronos prolight" w:cs="Arial"/>
          <w:b/>
          <w:bCs/>
          <w:sz w:val="24"/>
          <w:szCs w:val="24"/>
        </w:rPr>
        <w:t>á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n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</w:t>
      </w:r>
      <w:r>
        <w:rPr>
          <w:rFonts w:ascii="Cronos prolight" w:hAnsi="Cronos prolight" w:cs="Arial"/>
          <w:sz w:val="24"/>
          <w:szCs w:val="24"/>
        </w:rPr>
        <w:t>para realizar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una breve visita</w:t>
      </w:r>
      <w:r>
        <w:rPr>
          <w:rFonts w:ascii="Cronos prolight" w:hAnsi="Cronos prolight" w:cs="Arial"/>
          <w:sz w:val="24"/>
          <w:szCs w:val="24"/>
        </w:rPr>
        <w:t xml:space="preserve">.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Cena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y alojamiento</w:t>
      </w:r>
      <w:r>
        <w:rPr>
          <w:rFonts w:ascii="Cronos prolight" w:hAnsi="Cronos prolight" w:cs="Arial"/>
          <w:sz w:val="24"/>
          <w:szCs w:val="24"/>
        </w:rPr>
        <w:t>.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</w:p>
    <w:p w14:paraId="494BCE70" w14:textId="77777777" w:rsidR="00252D7B" w:rsidRPr="001E5CBE" w:rsidRDefault="00252D7B" w:rsidP="00684DB1">
      <w:pPr>
        <w:spacing w:after="0"/>
        <w:rPr>
          <w:rFonts w:ascii="Cronos prolight" w:hAnsi="Cronos prolight" w:cs="Arial"/>
          <w:sz w:val="24"/>
          <w:szCs w:val="24"/>
        </w:rPr>
      </w:pPr>
    </w:p>
    <w:p w14:paraId="0F36FF28" w14:textId="32E3EDB1" w:rsidR="00172D10" w:rsidRPr="001E5CBE" w:rsidRDefault="00172D10" w:rsidP="00684DB1">
      <w:pPr>
        <w:spacing w:after="0"/>
        <w:rPr>
          <w:rFonts w:ascii="Cronos prolight" w:hAnsi="Cronos prolight" w:cs="Arial"/>
          <w:sz w:val="24"/>
          <w:szCs w:val="24"/>
        </w:rPr>
      </w:pP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</w:t>
      </w:r>
      <w:r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6</w:t>
      </w:r>
      <w:r w:rsidRPr="001E5CBE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>AMMÁN • PETRA</w:t>
      </w:r>
    </w:p>
    <w:p w14:paraId="239D1AA0" w14:textId="3FFDAD3C" w:rsidR="00252D7B" w:rsidRPr="001E5CBE" w:rsidRDefault="00172D10" w:rsidP="00684DB1">
      <w:pPr>
        <w:spacing w:after="0"/>
        <w:rPr>
          <w:rFonts w:ascii="Cronos prolight" w:hAnsi="Cronos prolight" w:cs="Arial"/>
          <w:sz w:val="24"/>
          <w:szCs w:val="24"/>
        </w:rPr>
      </w:pPr>
      <w:r>
        <w:rPr>
          <w:rFonts w:ascii="Cronos prolight" w:hAnsi="Cronos prolight" w:cs="Arial"/>
          <w:sz w:val="24"/>
          <w:szCs w:val="24"/>
        </w:rPr>
        <w:t>Desayuno y salida hacia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Petra</w:t>
      </w:r>
      <w:r>
        <w:rPr>
          <w:rFonts w:ascii="Cronos prolight" w:hAnsi="Cronos prolight" w:cs="Arial"/>
          <w:b/>
          <w:bCs/>
          <w:sz w:val="24"/>
          <w:szCs w:val="24"/>
        </w:rPr>
        <w:t>,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la antigua capital de los nabateos</w:t>
      </w:r>
      <w:r>
        <w:rPr>
          <w:rFonts w:ascii="Cronos prolight" w:hAnsi="Cronos prolight" w:cs="Arial"/>
          <w:sz w:val="24"/>
          <w:szCs w:val="24"/>
        </w:rPr>
        <w:t>.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>
        <w:rPr>
          <w:rFonts w:ascii="Cronos prolight" w:hAnsi="Cronos prolight" w:cs="Arial"/>
          <w:sz w:val="24"/>
          <w:szCs w:val="24"/>
        </w:rPr>
        <w:t>Entraremos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a través del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Siq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>
        <w:rPr>
          <w:rFonts w:ascii="Cronos prolight" w:hAnsi="Cronos prolight" w:cs="Arial"/>
          <w:sz w:val="24"/>
          <w:szCs w:val="24"/>
        </w:rPr>
        <w:t>para recorrer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los monumentos esculpidos en </w:t>
      </w:r>
      <w:r>
        <w:rPr>
          <w:rFonts w:ascii="Cronos prolight" w:hAnsi="Cronos prolight" w:cs="Arial"/>
          <w:sz w:val="24"/>
          <w:szCs w:val="24"/>
        </w:rPr>
        <w:t xml:space="preserve">la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Roca Rosa</w:t>
      </w:r>
      <w:r>
        <w:rPr>
          <w:rFonts w:ascii="Cronos prolight" w:hAnsi="Cronos prolight" w:cs="Arial"/>
          <w:sz w:val="24"/>
          <w:szCs w:val="24"/>
        </w:rPr>
        <w:t xml:space="preserve">: 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el </w:t>
      </w:r>
      <w:r w:rsidRPr="00172D10">
        <w:rPr>
          <w:rFonts w:ascii="Cronos prolight" w:hAnsi="Cronos prolight" w:cs="Arial"/>
          <w:b/>
          <w:bCs/>
          <w:sz w:val="24"/>
          <w:szCs w:val="24"/>
        </w:rPr>
        <w:t>T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esoro El Khazne</w:t>
      </w:r>
      <w:r>
        <w:rPr>
          <w:rFonts w:ascii="Cronos prolight" w:hAnsi="Cronos prolight" w:cs="Arial"/>
          <w:sz w:val="24"/>
          <w:szCs w:val="24"/>
        </w:rPr>
        <w:t>,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los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obeliscos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las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tumbas</w:t>
      </w:r>
      <w:r>
        <w:rPr>
          <w:rFonts w:ascii="Cronos prolight" w:hAnsi="Cronos prolight" w:cs="Arial"/>
          <w:sz w:val="24"/>
          <w:szCs w:val="24"/>
        </w:rPr>
        <w:t xml:space="preserve"> y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el </w:t>
      </w:r>
      <w:r>
        <w:rPr>
          <w:rFonts w:ascii="Cronos prolight" w:hAnsi="Cronos prolight" w:cs="Arial"/>
          <w:b/>
          <w:bCs/>
          <w:sz w:val="24"/>
          <w:szCs w:val="24"/>
        </w:rPr>
        <w:t>A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ltar</w:t>
      </w:r>
      <w:r>
        <w:rPr>
          <w:rFonts w:ascii="Cronos prolight" w:hAnsi="Cronos prolight" w:cs="Arial"/>
          <w:sz w:val="24"/>
          <w:szCs w:val="24"/>
        </w:rPr>
        <w:t xml:space="preserve">.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Cena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y alojamiento</w:t>
      </w:r>
      <w:r>
        <w:rPr>
          <w:rFonts w:ascii="Cronos prolight" w:hAnsi="Cronos prolight" w:cs="Arial"/>
          <w:sz w:val="24"/>
          <w:szCs w:val="24"/>
        </w:rPr>
        <w:t>.</w:t>
      </w:r>
    </w:p>
    <w:p w14:paraId="5D133661" w14:textId="77777777" w:rsidR="00252D7B" w:rsidRPr="001E5CBE" w:rsidRDefault="00252D7B" w:rsidP="00684DB1">
      <w:pPr>
        <w:spacing w:after="0"/>
        <w:rPr>
          <w:rFonts w:ascii="Cronos prolight" w:hAnsi="Cronos prolight" w:cs="Arial"/>
          <w:sz w:val="24"/>
          <w:szCs w:val="24"/>
        </w:rPr>
      </w:pPr>
    </w:p>
    <w:p w14:paraId="1EBCA6EF" w14:textId="7E7BCB17" w:rsidR="00F416AB" w:rsidRPr="00684DB1" w:rsidRDefault="00172D10" w:rsidP="00684DB1">
      <w:pPr>
        <w:spacing w:after="0"/>
        <w:rPr>
          <w:rFonts w:ascii="Cronos prolight" w:hAnsi="Cronos prolight" w:cs="Arial"/>
          <w:sz w:val="24"/>
          <w:szCs w:val="24"/>
        </w:rPr>
      </w:pP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</w:t>
      </w:r>
      <w:r w:rsidR="00F06C41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7</w:t>
      </w:r>
      <w:r w:rsidRPr="001E5CBE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 xml:space="preserve">PETRA • AMMÁN  </w:t>
      </w:r>
      <w:r w:rsidR="00252D7B" w:rsidRPr="001E5CBE">
        <w:rPr>
          <w:rFonts w:ascii="Cronos prolight" w:hAnsi="Cronos prolight" w:cs="Arial"/>
          <w:sz w:val="24"/>
          <w:szCs w:val="24"/>
        </w:rPr>
        <w:br/>
      </w:r>
      <w:r>
        <w:rPr>
          <w:rFonts w:ascii="Cronos prolight" w:hAnsi="Cronos prolight" w:cs="Arial"/>
          <w:sz w:val="24"/>
          <w:szCs w:val="24"/>
        </w:rPr>
        <w:t xml:space="preserve">Después del desayuno, salida hacia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Madaba</w:t>
      </w:r>
      <w:r>
        <w:rPr>
          <w:rFonts w:ascii="Cronos prolight" w:hAnsi="Cronos prolight" w:cs="Arial"/>
          <w:b/>
          <w:bCs/>
          <w:sz w:val="24"/>
          <w:szCs w:val="24"/>
        </w:rPr>
        <w:t>,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antigua ciudad bizantina.</w:t>
      </w:r>
      <w:r w:rsidR="00684DB1">
        <w:rPr>
          <w:rFonts w:ascii="Cronos prolight" w:hAnsi="Cronos prolight" w:cs="Arial"/>
          <w:sz w:val="24"/>
          <w:szCs w:val="24"/>
        </w:rPr>
        <w:t xml:space="preserve"> </w:t>
      </w:r>
      <w:r w:rsidR="00684DB1">
        <w:rPr>
          <w:rFonts w:ascii="Cronos prolight" w:hAnsi="Cronos prolight" w:cs="Arial"/>
          <w:sz w:val="24"/>
          <w:szCs w:val="24"/>
        </w:rPr>
        <w:lastRenderedPageBreak/>
        <w:t>Continuaremos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hacia el </w:t>
      </w:r>
      <w:r w:rsidR="00252D7B" w:rsidRPr="00684DB1">
        <w:rPr>
          <w:rFonts w:ascii="Cronos prolight" w:hAnsi="Cronos prolight" w:cs="Arial"/>
          <w:b/>
          <w:bCs/>
          <w:sz w:val="24"/>
          <w:szCs w:val="24"/>
        </w:rPr>
        <w:t>Monte Nebo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</w:t>
      </w:r>
      <w:r w:rsidR="00684DB1">
        <w:rPr>
          <w:rFonts w:ascii="Cronos prolight" w:hAnsi="Cronos prolight" w:cs="Arial"/>
          <w:sz w:val="24"/>
          <w:szCs w:val="24"/>
        </w:rPr>
        <w:t>para disfrutar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de una magnifica vista panorámica del valle del </w:t>
      </w:r>
      <w:r w:rsidR="00684DB1" w:rsidRPr="001E5CBE">
        <w:rPr>
          <w:rFonts w:ascii="Cronos prolight" w:hAnsi="Cronos prolight" w:cs="Arial"/>
          <w:sz w:val="24"/>
          <w:szCs w:val="24"/>
        </w:rPr>
        <w:t>Jordán</w:t>
      </w:r>
      <w:r w:rsidR="00684DB1">
        <w:rPr>
          <w:rFonts w:ascii="Cronos prolight" w:hAnsi="Cronos prolight" w:cs="Arial"/>
          <w:sz w:val="24"/>
          <w:szCs w:val="24"/>
        </w:rPr>
        <w:t>.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 w:rsidR="00684DB1">
        <w:rPr>
          <w:rFonts w:ascii="Cronos prolight" w:hAnsi="Cronos prolight" w:cs="Arial"/>
          <w:sz w:val="24"/>
          <w:szCs w:val="24"/>
        </w:rPr>
        <w:t>Seguiremos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hasta </w:t>
      </w:r>
      <w:r w:rsidR="00252D7B" w:rsidRPr="00D76414">
        <w:rPr>
          <w:rFonts w:ascii="Cronos prolight" w:hAnsi="Cronos prolight" w:cs="Arial"/>
          <w:b/>
          <w:bCs/>
          <w:sz w:val="24"/>
          <w:szCs w:val="24"/>
        </w:rPr>
        <w:t>Amm</w:t>
      </w:r>
      <w:r w:rsidR="00684DB1" w:rsidRPr="00D76414">
        <w:rPr>
          <w:rFonts w:ascii="Cronos prolight" w:hAnsi="Cronos prolight" w:cs="Arial"/>
          <w:b/>
          <w:bCs/>
          <w:sz w:val="24"/>
          <w:szCs w:val="24"/>
        </w:rPr>
        <w:t>á</w:t>
      </w:r>
      <w:r w:rsidR="00252D7B" w:rsidRPr="00D76414">
        <w:rPr>
          <w:rFonts w:ascii="Cronos prolight" w:hAnsi="Cronos prolight" w:cs="Arial"/>
          <w:b/>
          <w:bCs/>
          <w:sz w:val="24"/>
          <w:szCs w:val="24"/>
        </w:rPr>
        <w:t>n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. </w:t>
      </w:r>
      <w:r w:rsidR="00252D7B" w:rsidRPr="00684DB1">
        <w:rPr>
          <w:rFonts w:ascii="Cronos prolight" w:hAnsi="Cronos prolight" w:cs="Arial"/>
          <w:b/>
          <w:bCs/>
          <w:sz w:val="24"/>
          <w:szCs w:val="24"/>
        </w:rPr>
        <w:t>Cena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y alojamiento</w:t>
      </w:r>
      <w:r w:rsidR="00684DB1">
        <w:rPr>
          <w:rFonts w:ascii="Cronos prolight" w:hAnsi="Cronos prolight" w:cs="Arial"/>
          <w:sz w:val="24"/>
          <w:szCs w:val="24"/>
        </w:rPr>
        <w:t>.</w:t>
      </w:r>
    </w:p>
    <w:p w14:paraId="76F60C5A" w14:textId="77777777" w:rsidR="00F416AB" w:rsidRPr="001E5CBE" w:rsidRDefault="00F416AB" w:rsidP="00684DB1">
      <w:pPr>
        <w:spacing w:after="0"/>
        <w:rPr>
          <w:rFonts w:ascii="Cronos prolight" w:eastAsia="Arial" w:hAnsi="Cronos prolight" w:cs="Arial"/>
          <w:sz w:val="24"/>
          <w:szCs w:val="24"/>
        </w:rPr>
      </w:pPr>
    </w:p>
    <w:p w14:paraId="0023079D" w14:textId="07F40553" w:rsidR="00F416AB" w:rsidRPr="001E5CBE" w:rsidRDefault="00F416AB" w:rsidP="00684DB1">
      <w:pPr>
        <w:spacing w:after="0"/>
        <w:rPr>
          <w:rFonts w:ascii="Cronos prolight" w:eastAsia="Arial" w:hAnsi="Cronos prolight" w:cs="Arial"/>
          <w:b/>
          <w:bCs/>
          <w:color w:val="00B0F0"/>
          <w:sz w:val="24"/>
          <w:szCs w:val="24"/>
        </w:rPr>
      </w:pP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</w:t>
      </w:r>
      <w:r w:rsidR="00F06C41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8</w:t>
      </w: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 </w:t>
      </w:r>
      <w:r w:rsidR="00684DB1" w:rsidRPr="005631E5">
        <w:rPr>
          <w:rFonts w:ascii="Cronos prolight" w:eastAsia="Arial" w:hAnsi="Cronos prolight" w:cs="Arial"/>
          <w:b/>
          <w:bCs/>
          <w:color w:val="7030A0"/>
          <w:sz w:val="24"/>
          <w:szCs w:val="24"/>
        </w:rPr>
        <w:t>AMMÁN</w:t>
      </w:r>
    </w:p>
    <w:p w14:paraId="1AF6AE0E" w14:textId="5B67D120" w:rsidR="009F19F6" w:rsidRPr="001E5CBE" w:rsidRDefault="00671109" w:rsidP="00684DB1">
      <w:pPr>
        <w:spacing w:after="0"/>
        <w:rPr>
          <w:rFonts w:ascii="Cronos prolight" w:eastAsia="Arial" w:hAnsi="Cronos prolight" w:cs="Arial"/>
          <w:sz w:val="24"/>
          <w:szCs w:val="24"/>
        </w:rPr>
      </w:pPr>
      <w:r w:rsidRPr="001E5CBE">
        <w:rPr>
          <w:rFonts w:ascii="Cronos prolight" w:eastAsia="Arial" w:hAnsi="Cronos prolight" w:cs="Arial"/>
          <w:sz w:val="24"/>
          <w:szCs w:val="24"/>
        </w:rPr>
        <w:t>Desayuno y a la hora prevista, traslado al aeropuerto de</w:t>
      </w:r>
      <w:r w:rsidR="009F19F6" w:rsidRPr="001E5CBE">
        <w:rPr>
          <w:rFonts w:ascii="Cronos prolight" w:eastAsia="Arial" w:hAnsi="Cronos prolight" w:cs="Arial"/>
          <w:sz w:val="24"/>
          <w:szCs w:val="24"/>
        </w:rPr>
        <w:t xml:space="preserve"> </w:t>
      </w:r>
      <w:r w:rsidR="00684DB1">
        <w:rPr>
          <w:rFonts w:ascii="Cronos prolight" w:eastAsia="Arial" w:hAnsi="Cronos prolight" w:cs="Arial"/>
          <w:b/>
          <w:bCs/>
          <w:sz w:val="24"/>
          <w:szCs w:val="24"/>
        </w:rPr>
        <w:t>Ammán</w:t>
      </w:r>
      <w:r w:rsidR="009F19F6" w:rsidRPr="001E5CBE">
        <w:rPr>
          <w:rFonts w:ascii="Cronos prolight" w:eastAsia="Arial" w:hAnsi="Cronos prolight" w:cs="Arial"/>
          <w:sz w:val="24"/>
          <w:szCs w:val="24"/>
        </w:rPr>
        <w:t xml:space="preserve"> para </w:t>
      </w:r>
      <w:r w:rsidRPr="001E5CBE">
        <w:rPr>
          <w:rFonts w:ascii="Cronos prolight" w:eastAsia="Arial" w:hAnsi="Cronos prolight" w:cs="Arial"/>
          <w:sz w:val="24"/>
          <w:szCs w:val="24"/>
        </w:rPr>
        <w:t xml:space="preserve">tomar nuestro vuelo de regreso. Y con una cordial despedida, diremos </w:t>
      </w:r>
      <w:r w:rsidR="009F6D03" w:rsidRPr="001E5CBE">
        <w:rPr>
          <w:rFonts w:ascii="Cronos prolight" w:eastAsia="Arial" w:hAnsi="Cronos prolight" w:cs="Arial"/>
          <w:sz w:val="24"/>
          <w:szCs w:val="24"/>
        </w:rPr>
        <w:t xml:space="preserve">… </w:t>
      </w:r>
      <w:r w:rsidR="009F6D03" w:rsidRPr="001E5CBE">
        <w:rPr>
          <w:rFonts w:ascii="Cronos prolight" w:eastAsia="Arial" w:hAnsi="Cronos prolight" w:cs="Arial" w:hint="eastAsia"/>
          <w:sz w:val="24"/>
          <w:szCs w:val="24"/>
        </w:rPr>
        <w:t>¡</w:t>
      </w:r>
      <w:r w:rsidRPr="001E5CBE">
        <w:rPr>
          <w:rFonts w:ascii="Cronos prolight" w:eastAsia="Arial" w:hAnsi="Cronos prolight" w:cs="Arial"/>
          <w:sz w:val="24"/>
          <w:szCs w:val="24"/>
        </w:rPr>
        <w:t>Hasta pronto!</w:t>
      </w:r>
    </w:p>
    <w:p w14:paraId="617B8A0B" w14:textId="77777777" w:rsidR="00671109" w:rsidRPr="001E5CBE" w:rsidRDefault="00671109" w:rsidP="00684DB1">
      <w:pPr>
        <w:spacing w:after="0"/>
        <w:rPr>
          <w:rFonts w:ascii="Cronos prolight" w:eastAsia="Arial" w:hAnsi="Cronos prolight" w:cs="Arial"/>
          <w:sz w:val="24"/>
          <w:szCs w:val="24"/>
        </w:rPr>
      </w:pPr>
    </w:p>
    <w:p w14:paraId="224FB46E" w14:textId="3D38FE6F" w:rsidR="003A45A2" w:rsidRPr="005631E5" w:rsidRDefault="003A45A2" w:rsidP="00684DB1">
      <w:pPr>
        <w:spacing w:after="0"/>
        <w:rPr>
          <w:rFonts w:ascii="Cronos prolight" w:hAnsi="Cronos prolight" w:cs="Arial"/>
          <w:color w:val="7030A0"/>
          <w:sz w:val="24"/>
          <w:szCs w:val="24"/>
        </w:rPr>
      </w:pP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>SALIDAS 202</w:t>
      </w:r>
      <w:r w:rsidR="00C529D5" w:rsidRPr="005631E5">
        <w:rPr>
          <w:rFonts w:ascii="Cronos prolight" w:hAnsi="Cronos prolight"/>
          <w:b/>
          <w:bCs/>
          <w:color w:val="7030A0"/>
          <w:sz w:val="24"/>
          <w:szCs w:val="24"/>
        </w:rPr>
        <w:t>4</w:t>
      </w:r>
    </w:p>
    <w:tbl>
      <w:tblPr>
        <w:tblW w:w="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283"/>
        <w:gridCol w:w="425"/>
        <w:gridCol w:w="425"/>
        <w:gridCol w:w="425"/>
        <w:gridCol w:w="425"/>
      </w:tblGrid>
      <w:tr w:rsidR="001E5CBE" w:rsidRPr="001E5CBE" w14:paraId="25EF2235" w14:textId="77777777" w:rsidTr="001E5CB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DFD0" w14:textId="77777777" w:rsidR="001E5CBE" w:rsidRPr="001E5CBE" w:rsidRDefault="001E5CBE" w:rsidP="00684DB1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0314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1246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D296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7F17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4A7A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29</w:t>
            </w:r>
          </w:p>
        </w:tc>
      </w:tr>
      <w:tr w:rsidR="001E5CBE" w:rsidRPr="001E5CBE" w14:paraId="71E209EE" w14:textId="77777777" w:rsidTr="001E5CB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16B4" w14:textId="77777777" w:rsidR="001E5CBE" w:rsidRPr="001E5CBE" w:rsidRDefault="001E5CBE" w:rsidP="00684DB1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F439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F9B6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8E24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B872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BE30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</w:p>
        </w:tc>
      </w:tr>
      <w:tr w:rsidR="001E5CBE" w:rsidRPr="001E5CBE" w14:paraId="29999887" w14:textId="77777777" w:rsidTr="001E5CB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EF24" w14:textId="77777777" w:rsidR="001E5CBE" w:rsidRPr="001E5CBE" w:rsidRDefault="001E5CBE" w:rsidP="00684DB1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FF56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561D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887F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7AFA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B8FC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31</w:t>
            </w:r>
          </w:p>
        </w:tc>
      </w:tr>
      <w:tr w:rsidR="001E5CBE" w:rsidRPr="001E5CBE" w14:paraId="2EF82877" w14:textId="77777777" w:rsidTr="001E5CB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4BFD" w14:textId="77777777" w:rsidR="001E5CBE" w:rsidRPr="001E5CBE" w:rsidRDefault="001E5CBE" w:rsidP="00684DB1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CD53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CDA1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8995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E8C8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F75B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1E5CBE" w:rsidRPr="001E5CBE" w14:paraId="2BD7ED58" w14:textId="77777777" w:rsidTr="001E5CB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1EDF" w14:textId="77777777" w:rsidR="001E5CBE" w:rsidRPr="001E5CBE" w:rsidRDefault="001E5CBE" w:rsidP="00684DB1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08FB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7952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3900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724B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710E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1E5CBE" w:rsidRPr="001E5CBE" w14:paraId="4EF2C9EB" w14:textId="77777777" w:rsidTr="001E5CB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18D8" w14:textId="77777777" w:rsidR="001E5CBE" w:rsidRPr="001E5CBE" w:rsidRDefault="001E5CBE" w:rsidP="00684DB1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E211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FB0F1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3F6AE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1E9F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7017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E5CBE" w:rsidRPr="001E5CBE" w14:paraId="2C9C0C1B" w14:textId="77777777" w:rsidTr="001E5CB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129D" w14:textId="77777777" w:rsidR="001E5CBE" w:rsidRPr="001E5CBE" w:rsidRDefault="001E5CBE" w:rsidP="00684DB1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ED7F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0085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D0EC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C913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A17E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00B0F0"/>
                <w:sz w:val="24"/>
                <w:szCs w:val="24"/>
                <w:lang w:eastAsia="es-ES"/>
              </w:rPr>
            </w:pPr>
          </w:p>
        </w:tc>
      </w:tr>
      <w:tr w:rsidR="001E5CBE" w:rsidRPr="001E5CBE" w14:paraId="07FAE056" w14:textId="77777777" w:rsidTr="001E5CB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3D86" w14:textId="77777777" w:rsidR="001E5CBE" w:rsidRPr="001E5CBE" w:rsidRDefault="001E5CBE" w:rsidP="00684DB1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3617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E64D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D890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D5D2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9408" w14:textId="77777777" w:rsidR="001E5CBE" w:rsidRPr="001E5CBE" w:rsidRDefault="001E5CBE" w:rsidP="00684DB1">
            <w:pPr>
              <w:spacing w:after="0" w:line="240" w:lineRule="auto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59F1356C" w14:textId="0BBD2893" w:rsidR="001E5CBE" w:rsidRPr="005631E5" w:rsidRDefault="001E5CBE" w:rsidP="00684DB1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>SALIDAS 2025</w:t>
      </w:r>
    </w:p>
    <w:tbl>
      <w:tblPr>
        <w:tblW w:w="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3"/>
        <w:gridCol w:w="425"/>
        <w:gridCol w:w="425"/>
        <w:gridCol w:w="425"/>
        <w:gridCol w:w="425"/>
      </w:tblGrid>
      <w:tr w:rsidR="001E5CBE" w:rsidRPr="001E5CBE" w14:paraId="310EB1A9" w14:textId="77777777" w:rsidTr="001E5CB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CF4C" w14:textId="77777777" w:rsidR="001E5CBE" w:rsidRPr="001E5CBE" w:rsidRDefault="001E5CBE" w:rsidP="00684DB1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9815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6493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3A7E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9425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14E6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29</w:t>
            </w:r>
          </w:p>
        </w:tc>
      </w:tr>
      <w:tr w:rsidR="001E5CBE" w:rsidRPr="001E5CBE" w14:paraId="18E5BD0D" w14:textId="77777777" w:rsidTr="001E5CB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7CA2" w14:textId="77777777" w:rsidR="001E5CBE" w:rsidRPr="001E5CBE" w:rsidRDefault="001E5CBE" w:rsidP="00684DB1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1D55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0E7C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8543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297D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8B8F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</w:p>
        </w:tc>
      </w:tr>
      <w:tr w:rsidR="001E5CBE" w:rsidRPr="001E5CBE" w14:paraId="5C726BDD" w14:textId="77777777" w:rsidTr="001E5CB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55DE" w14:textId="77777777" w:rsidR="001E5CBE" w:rsidRPr="001E5CBE" w:rsidRDefault="001E5CBE" w:rsidP="00684DB1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FDB0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332F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81A5" w14:textId="77777777" w:rsidR="001E5CBE" w:rsidRPr="005631E5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5631E5">
              <w:rPr>
                <w:rFonts w:ascii="Cronos prolight" w:eastAsia="Times New Roman" w:hAnsi="Cronos prolight" w:cs="Calibri"/>
                <w:b/>
                <w:bCs/>
                <w:color w:val="7030A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5C40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DC4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1E5CBE" w:rsidRPr="001E5CBE" w14:paraId="321CB5F7" w14:textId="77777777" w:rsidTr="001E5CB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D7F3" w14:textId="77777777" w:rsidR="001E5CBE" w:rsidRPr="001E5CBE" w:rsidRDefault="001E5CBE" w:rsidP="00684DB1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56E0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A1CB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E174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10F6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E5C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5D79" w14:textId="77777777" w:rsidR="001E5CBE" w:rsidRPr="001E5CBE" w:rsidRDefault="001E5CBE" w:rsidP="00684DB1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</w:tbl>
    <w:p w14:paraId="556BB84A" w14:textId="77777777" w:rsidR="001E5CBE" w:rsidRPr="001E5CBE" w:rsidRDefault="001E5CBE" w:rsidP="00684DB1">
      <w:pPr>
        <w:spacing w:after="0"/>
        <w:rPr>
          <w:rFonts w:ascii="Cronos prolight" w:hAnsi="Cronos prolight" w:cs="Arial"/>
          <w:sz w:val="24"/>
          <w:szCs w:val="24"/>
        </w:rPr>
      </w:pPr>
    </w:p>
    <w:p w14:paraId="2093075A" w14:textId="77777777" w:rsidR="003A45A2" w:rsidRPr="005631E5" w:rsidRDefault="003A45A2" w:rsidP="00684DB1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>PRECIOS POR PERSONA EN DÓLARES</w:t>
      </w:r>
    </w:p>
    <w:p w14:paraId="438DD3E6" w14:textId="4DA97178" w:rsidR="003A45A2" w:rsidRPr="001E5CBE" w:rsidRDefault="003A45A2" w:rsidP="00684DB1">
      <w:p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En habitación doble</w:t>
      </w:r>
      <w:r w:rsidRPr="001E5CBE">
        <w:rPr>
          <w:rFonts w:ascii="Cronos prolight" w:hAnsi="Cronos prolight"/>
          <w:sz w:val="24"/>
          <w:szCs w:val="24"/>
        </w:rPr>
        <w:tab/>
      </w:r>
      <w:r w:rsidRPr="001E5CBE">
        <w:rPr>
          <w:rFonts w:ascii="Cronos prolight" w:hAnsi="Cronos prolight"/>
          <w:sz w:val="24"/>
          <w:szCs w:val="24"/>
        </w:rPr>
        <w:tab/>
      </w:r>
      <w:r w:rsidR="00BC5436" w:rsidRPr="001E5CBE">
        <w:rPr>
          <w:rFonts w:ascii="Cronos prolight" w:hAnsi="Cronos prolight"/>
          <w:color w:val="808080" w:themeColor="background1" w:themeShade="80"/>
          <w:sz w:val="24"/>
          <w:szCs w:val="24"/>
        </w:rPr>
        <w:t>2.580</w:t>
      </w:r>
      <w:r w:rsidR="00671109" w:rsidRPr="001E5CBE">
        <w:rPr>
          <w:rFonts w:ascii="Cronos prolight" w:hAnsi="Cronos prolight"/>
          <w:sz w:val="24"/>
          <w:szCs w:val="24"/>
        </w:rPr>
        <w:tab/>
      </w:r>
      <w:r w:rsidR="00BC5436" w:rsidRPr="001E5CBE">
        <w:rPr>
          <w:rFonts w:ascii="Cronos prolight" w:hAnsi="Cronos prolight"/>
          <w:sz w:val="24"/>
          <w:szCs w:val="24"/>
        </w:rPr>
        <w:tab/>
        <w:t>2.455</w:t>
      </w:r>
      <w:r w:rsidR="00716932" w:rsidRPr="001E5CBE">
        <w:rPr>
          <w:rFonts w:ascii="Cronos prolight" w:hAnsi="Cronos prolight"/>
          <w:sz w:val="24"/>
          <w:szCs w:val="24"/>
        </w:rPr>
        <w:tab/>
      </w:r>
      <w:r w:rsidR="00671109" w:rsidRPr="001E5CBE">
        <w:rPr>
          <w:rFonts w:ascii="Cronos prolight" w:hAnsi="Cronos prolight"/>
          <w:sz w:val="24"/>
          <w:szCs w:val="24"/>
        </w:rPr>
        <w:tab/>
      </w:r>
      <w:r w:rsidR="00BC5436" w:rsidRPr="005631E5">
        <w:rPr>
          <w:rFonts w:ascii="Cronos prolight" w:hAnsi="Cronos prolight"/>
          <w:color w:val="7030A0"/>
          <w:sz w:val="24"/>
          <w:szCs w:val="24"/>
        </w:rPr>
        <w:t>2.405</w:t>
      </w:r>
    </w:p>
    <w:p w14:paraId="3306EDFB" w14:textId="65242951" w:rsidR="003A45A2" w:rsidRPr="001E5CBE" w:rsidRDefault="003A45A2" w:rsidP="00684DB1">
      <w:pPr>
        <w:spacing w:after="0"/>
        <w:rPr>
          <w:rFonts w:ascii="Cronos prolight" w:hAnsi="Cronos prolight"/>
          <w:color w:val="00B0F0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 xml:space="preserve">Supl. habitación </w:t>
      </w:r>
      <w:proofErr w:type="gramStart"/>
      <w:r w:rsidRPr="001E5CBE">
        <w:rPr>
          <w:rFonts w:ascii="Cronos prolight" w:hAnsi="Cronos prolight"/>
          <w:sz w:val="24"/>
          <w:szCs w:val="24"/>
        </w:rPr>
        <w:t>single</w:t>
      </w:r>
      <w:proofErr w:type="gramEnd"/>
      <w:r w:rsidRPr="001E5CBE">
        <w:rPr>
          <w:rFonts w:ascii="Cronos prolight" w:hAnsi="Cronos prolight"/>
          <w:sz w:val="24"/>
          <w:szCs w:val="24"/>
        </w:rPr>
        <w:tab/>
      </w:r>
      <w:r w:rsidR="00BC5436" w:rsidRPr="001E5CBE">
        <w:rPr>
          <w:rFonts w:ascii="Cronos prolight" w:hAnsi="Cronos prolight"/>
          <w:color w:val="808080" w:themeColor="background1" w:themeShade="80"/>
          <w:sz w:val="24"/>
          <w:szCs w:val="24"/>
        </w:rPr>
        <w:t>875</w:t>
      </w:r>
      <w:r w:rsidR="00716932" w:rsidRPr="001E5CBE">
        <w:rPr>
          <w:rFonts w:ascii="Cronos prolight" w:hAnsi="Cronos prolight"/>
          <w:sz w:val="24"/>
          <w:szCs w:val="24"/>
        </w:rPr>
        <w:tab/>
      </w:r>
      <w:r w:rsidR="00716932" w:rsidRPr="001E5CBE">
        <w:rPr>
          <w:rFonts w:ascii="Cronos prolight" w:hAnsi="Cronos prolight"/>
          <w:sz w:val="24"/>
          <w:szCs w:val="24"/>
        </w:rPr>
        <w:tab/>
      </w:r>
      <w:r w:rsidR="00BC5436" w:rsidRPr="001E5CBE">
        <w:rPr>
          <w:rFonts w:ascii="Cronos prolight" w:hAnsi="Cronos prolight"/>
          <w:sz w:val="24"/>
          <w:szCs w:val="24"/>
        </w:rPr>
        <w:t>795</w:t>
      </w:r>
      <w:r w:rsidR="00671109" w:rsidRPr="001E5CBE">
        <w:rPr>
          <w:rFonts w:ascii="Cronos prolight" w:hAnsi="Cronos prolight"/>
          <w:sz w:val="24"/>
          <w:szCs w:val="24"/>
        </w:rPr>
        <w:tab/>
      </w:r>
      <w:r w:rsidR="00671109" w:rsidRPr="001E5CBE">
        <w:rPr>
          <w:rFonts w:ascii="Cronos prolight" w:hAnsi="Cronos prolight"/>
          <w:sz w:val="24"/>
          <w:szCs w:val="24"/>
        </w:rPr>
        <w:tab/>
      </w:r>
      <w:r w:rsidR="00BC5436" w:rsidRPr="005631E5">
        <w:rPr>
          <w:rFonts w:ascii="Cronos prolight" w:hAnsi="Cronos prolight"/>
          <w:color w:val="7030A0"/>
          <w:sz w:val="24"/>
          <w:szCs w:val="24"/>
        </w:rPr>
        <w:t>780</w:t>
      </w:r>
    </w:p>
    <w:p w14:paraId="48E96EB4" w14:textId="77777777" w:rsidR="00716932" w:rsidRPr="001E5CBE" w:rsidRDefault="00716932" w:rsidP="00684DB1">
      <w:pPr>
        <w:spacing w:after="0"/>
        <w:rPr>
          <w:rFonts w:ascii="Cronos prolight" w:hAnsi="Cronos prolight"/>
          <w:b/>
          <w:bCs/>
          <w:sz w:val="24"/>
          <w:szCs w:val="24"/>
        </w:rPr>
      </w:pPr>
    </w:p>
    <w:p w14:paraId="77CFA65F" w14:textId="77777777" w:rsidR="003A45A2" w:rsidRPr="005631E5" w:rsidRDefault="003A45A2" w:rsidP="00684DB1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>HOTELES PREVISTOS O SIMILARES</w:t>
      </w:r>
    </w:p>
    <w:tbl>
      <w:tblPr>
        <w:tblW w:w="7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142"/>
        <w:gridCol w:w="1161"/>
        <w:gridCol w:w="481"/>
      </w:tblGrid>
      <w:tr w:rsidR="00E129A5" w:rsidRPr="001E5CBE" w14:paraId="3C1071DA" w14:textId="77777777" w:rsidTr="009F6D03">
        <w:trPr>
          <w:trHeight w:val="2166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1142"/>
              <w:gridCol w:w="3468"/>
              <w:gridCol w:w="528"/>
            </w:tblGrid>
            <w:tr w:rsidR="00634E20" w:rsidRPr="00634E20" w14:paraId="64CC3EF2" w14:textId="77777777" w:rsidTr="00634E20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D10D3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34E20">
                    <w:rPr>
                      <w:rFonts w:ascii="Cronos prolight" w:eastAsia="Times New Roman" w:hAnsi="Cronos pro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Nt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B5634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Ciudad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6E3ED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Hotel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2EF89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Cat.</w:t>
                  </w:r>
                </w:p>
              </w:tc>
            </w:tr>
            <w:tr w:rsidR="00634E20" w:rsidRPr="00634E20" w14:paraId="10D701C2" w14:textId="77777777" w:rsidTr="00634E20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7C493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CFC23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Jerusalén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1C885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Grand Court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66F42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P</w:t>
                  </w:r>
                </w:p>
              </w:tc>
            </w:tr>
            <w:tr w:rsidR="00634E20" w:rsidRPr="00634E20" w14:paraId="0B937A4D" w14:textId="77777777" w:rsidTr="00634E20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B2D98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0E9F2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Ammán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BDEED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Grand Palace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40728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P</w:t>
                  </w:r>
                </w:p>
              </w:tc>
            </w:tr>
            <w:tr w:rsidR="00634E20" w:rsidRPr="00634E20" w14:paraId="0596B155" w14:textId="77777777" w:rsidTr="00634E20">
              <w:trPr>
                <w:trHeight w:val="300"/>
              </w:trPr>
              <w:tc>
                <w:tcPr>
                  <w:tcW w:w="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C79D9C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F64803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Petra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54282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Petra Moon/ Petra Canyon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5172B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P</w:t>
                  </w:r>
                </w:p>
              </w:tc>
            </w:tr>
            <w:tr w:rsidR="00634E20" w:rsidRPr="00634E20" w14:paraId="3CCF901F" w14:textId="77777777" w:rsidTr="00634E20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1DB2CB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60CFF7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715BD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Petra Elite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9E554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P</w:t>
                  </w:r>
                </w:p>
              </w:tc>
            </w:tr>
            <w:tr w:rsidR="00634E20" w:rsidRPr="00634E20" w14:paraId="628265EF" w14:textId="77777777" w:rsidTr="00634E20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8CF7B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C4978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Ammán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B6BBF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Grand Palace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13F33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P</w:t>
                  </w:r>
                </w:p>
              </w:tc>
            </w:tr>
          </w:tbl>
          <w:p w14:paraId="3F351EA3" w14:textId="28B5FE7B" w:rsidR="00E129A5" w:rsidRPr="001E5CBE" w:rsidRDefault="00E129A5" w:rsidP="00684DB1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52329" w14:textId="4AA790E3" w:rsidR="00E129A5" w:rsidRPr="001E5CBE" w:rsidRDefault="00E129A5" w:rsidP="00684DB1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D4D4" w14:textId="19F798A4" w:rsidR="00E129A5" w:rsidRPr="001E5CBE" w:rsidRDefault="00E129A5" w:rsidP="00684DB1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A974" w14:textId="795A583A" w:rsidR="00E129A5" w:rsidRPr="001E5CBE" w:rsidRDefault="00E129A5" w:rsidP="00684DB1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497B2E0F" w14:textId="77777777" w:rsidR="00E129A5" w:rsidRPr="001E5CBE" w:rsidRDefault="00E129A5" w:rsidP="00684DB1">
      <w:pPr>
        <w:spacing w:after="0"/>
        <w:rPr>
          <w:rFonts w:ascii="Cronos prolight" w:hAnsi="Cronos prolight"/>
          <w:b/>
          <w:bCs/>
          <w:color w:val="00B0F0"/>
          <w:sz w:val="24"/>
          <w:szCs w:val="24"/>
        </w:rPr>
      </w:pPr>
    </w:p>
    <w:p w14:paraId="702D4636" w14:textId="39854A2B" w:rsidR="003A45A2" w:rsidRPr="005631E5" w:rsidRDefault="003A45A2" w:rsidP="00684DB1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>PRECIO INCLUYE</w:t>
      </w:r>
    </w:p>
    <w:p w14:paraId="2358ABA6" w14:textId="70C5CE55" w:rsidR="00E129A5" w:rsidRPr="001E5CBE" w:rsidRDefault="00E129A5" w:rsidP="00684DB1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Traslados de llegada y salida.</w:t>
      </w:r>
    </w:p>
    <w:p w14:paraId="0ACB4A97" w14:textId="4423E73E" w:rsidR="00E129A5" w:rsidRPr="001E5CBE" w:rsidRDefault="00E129A5" w:rsidP="00684DB1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Alojamiento en media pensión.</w:t>
      </w:r>
    </w:p>
    <w:p w14:paraId="17196A5F" w14:textId="4B428957" w:rsidR="00E129A5" w:rsidRPr="001E5CBE" w:rsidRDefault="00E129A5" w:rsidP="00684DB1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Entradas según descripción del itinerario.</w:t>
      </w:r>
    </w:p>
    <w:p w14:paraId="37609D2F" w14:textId="2503E805" w:rsidR="00E129A5" w:rsidRPr="001E5CBE" w:rsidRDefault="00E129A5" w:rsidP="00684DB1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Seguro turístico.</w:t>
      </w:r>
    </w:p>
    <w:p w14:paraId="3FB4B64E" w14:textId="77777777" w:rsidR="00E129A5" w:rsidRPr="001E5CBE" w:rsidRDefault="00E129A5" w:rsidP="00684DB1">
      <w:pPr>
        <w:pStyle w:val="Prrafodelista"/>
        <w:spacing w:after="0"/>
        <w:rPr>
          <w:rFonts w:ascii="Cronos prolight" w:hAnsi="Cronos prolight"/>
          <w:sz w:val="24"/>
          <w:szCs w:val="24"/>
        </w:rPr>
      </w:pPr>
    </w:p>
    <w:p w14:paraId="4E5C134F" w14:textId="2CB21DD3" w:rsidR="00E129A5" w:rsidRPr="005631E5" w:rsidRDefault="00E129A5" w:rsidP="00684DB1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>PRECIO NO INCLUYE</w:t>
      </w:r>
    </w:p>
    <w:p w14:paraId="551F03B3" w14:textId="1EE8A975" w:rsidR="003A45A2" w:rsidRPr="001E5CBE" w:rsidRDefault="00E129A5" w:rsidP="00684DB1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Vuelos.</w:t>
      </w:r>
    </w:p>
    <w:p w14:paraId="13E87D45" w14:textId="6ADD78F2" w:rsidR="00E129A5" w:rsidRPr="001E5CBE" w:rsidRDefault="00E129A5" w:rsidP="00684DB1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Tasas e impuestos.</w:t>
      </w:r>
    </w:p>
    <w:p w14:paraId="38EFB1AB" w14:textId="6FA0B6FD" w:rsidR="00E129A5" w:rsidRPr="001E5CBE" w:rsidRDefault="00E129A5" w:rsidP="00684DB1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Propinas.</w:t>
      </w:r>
    </w:p>
    <w:p w14:paraId="1C7524C7" w14:textId="011C6CA1" w:rsidR="00E129A5" w:rsidRPr="001E5CBE" w:rsidRDefault="00E129A5" w:rsidP="00684DB1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lastRenderedPageBreak/>
        <w:t>Todo lo no descrito en el itinerario.</w:t>
      </w:r>
    </w:p>
    <w:p w14:paraId="611E1659" w14:textId="2E4288E9" w:rsidR="003A45A2" w:rsidRDefault="003A45A2" w:rsidP="00684DB1">
      <w:pPr>
        <w:spacing w:after="0"/>
        <w:rPr>
          <w:rFonts w:ascii="Cronos prolight" w:hAnsi="Cronos prolight"/>
          <w:sz w:val="24"/>
          <w:szCs w:val="24"/>
        </w:rPr>
      </w:pPr>
    </w:p>
    <w:p w14:paraId="7D4F7E12" w14:textId="77777777" w:rsidR="00684DB1" w:rsidRPr="005631E5" w:rsidRDefault="00684DB1" w:rsidP="00684DB1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5631E5">
        <w:rPr>
          <w:rFonts w:ascii="Cronos prolight" w:hAnsi="Cronos prolight"/>
          <w:b/>
          <w:bCs/>
          <w:color w:val="7030A0"/>
          <w:sz w:val="24"/>
          <w:szCs w:val="24"/>
        </w:rPr>
        <w:t>NOTAS</w:t>
      </w:r>
    </w:p>
    <w:p w14:paraId="6DA47E0F" w14:textId="77777777" w:rsidR="00684DB1" w:rsidRPr="004F1684" w:rsidRDefault="00684DB1" w:rsidP="00684DB1">
      <w:p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No hay cenas a partir de las 20.30 ni reembolso.</w:t>
      </w:r>
    </w:p>
    <w:p w14:paraId="17C86175" w14:textId="77777777" w:rsidR="00684DB1" w:rsidRPr="001E5CBE" w:rsidRDefault="00684DB1" w:rsidP="00684DB1">
      <w:pPr>
        <w:spacing w:after="0"/>
        <w:rPr>
          <w:rFonts w:ascii="Cronos prolight" w:hAnsi="Cronos prolight"/>
          <w:sz w:val="24"/>
          <w:szCs w:val="24"/>
        </w:rPr>
      </w:pPr>
    </w:p>
    <w:sectPr w:rsidR="00684DB1" w:rsidRPr="001E5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BF1"/>
    <w:multiLevelType w:val="hybridMultilevel"/>
    <w:tmpl w:val="D9005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E2B6C"/>
    <w:multiLevelType w:val="hybridMultilevel"/>
    <w:tmpl w:val="24C04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70853"/>
    <w:multiLevelType w:val="hybridMultilevel"/>
    <w:tmpl w:val="377E4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45114">
    <w:abstractNumId w:val="0"/>
  </w:num>
  <w:num w:numId="2" w16cid:durableId="405806550">
    <w:abstractNumId w:val="1"/>
  </w:num>
  <w:num w:numId="3" w16cid:durableId="1266039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A2"/>
    <w:rsid w:val="00172D10"/>
    <w:rsid w:val="001E5CBE"/>
    <w:rsid w:val="00252D7B"/>
    <w:rsid w:val="00284361"/>
    <w:rsid w:val="00315E30"/>
    <w:rsid w:val="00336B0C"/>
    <w:rsid w:val="003A45A2"/>
    <w:rsid w:val="00484FF9"/>
    <w:rsid w:val="004F1684"/>
    <w:rsid w:val="004F2458"/>
    <w:rsid w:val="005631E5"/>
    <w:rsid w:val="00567BCC"/>
    <w:rsid w:val="006309EB"/>
    <w:rsid w:val="00634E20"/>
    <w:rsid w:val="00671109"/>
    <w:rsid w:val="00684DB1"/>
    <w:rsid w:val="006C0EBB"/>
    <w:rsid w:val="00716932"/>
    <w:rsid w:val="00723710"/>
    <w:rsid w:val="007B3281"/>
    <w:rsid w:val="009F19F6"/>
    <w:rsid w:val="009F406B"/>
    <w:rsid w:val="009F6D03"/>
    <w:rsid w:val="00A3015E"/>
    <w:rsid w:val="00A34640"/>
    <w:rsid w:val="00AB4A0F"/>
    <w:rsid w:val="00AC1819"/>
    <w:rsid w:val="00AF0C14"/>
    <w:rsid w:val="00B97DB6"/>
    <w:rsid w:val="00BC5436"/>
    <w:rsid w:val="00C41A27"/>
    <w:rsid w:val="00C529D5"/>
    <w:rsid w:val="00D76414"/>
    <w:rsid w:val="00E129A5"/>
    <w:rsid w:val="00E21A7F"/>
    <w:rsid w:val="00E5313A"/>
    <w:rsid w:val="00F06C41"/>
    <w:rsid w:val="00F4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BD86"/>
  <w15:chartTrackingRefBased/>
  <w15:docId w15:val="{31630004-E13E-46A4-8F87-6CFC68E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5A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45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5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5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5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5A2"/>
    <w:rPr>
      <w:b/>
      <w:bCs/>
      <w:sz w:val="20"/>
      <w:szCs w:val="20"/>
    </w:rPr>
  </w:style>
  <w:style w:type="paragraph" w:customStyle="1" w:styleId="Default">
    <w:name w:val="Default"/>
    <w:rsid w:val="003A45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8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2023-09-08T09:46:00Z</cp:lastPrinted>
  <dcterms:created xsi:type="dcterms:W3CDTF">2024-01-11T12:38:00Z</dcterms:created>
  <dcterms:modified xsi:type="dcterms:W3CDTF">2024-01-11T12:38:00Z</dcterms:modified>
</cp:coreProperties>
</file>