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32F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60256353" w14:textId="77777777" w:rsidR="00DE12A1" w:rsidRDefault="00DE12A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BLUE</w:t>
      </w:r>
    </w:p>
    <w:p w14:paraId="1560593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07662E">
        <w:rPr>
          <w:rFonts w:ascii="Cronos pro light" w:hAnsi="Cronos pro light" w:cs="Gotham-Light-SC700"/>
          <w:b/>
          <w:bCs/>
          <w:sz w:val="24"/>
          <w:szCs w:val="24"/>
        </w:rPr>
        <w:t>5</w:t>
      </w:r>
      <w:r w:rsidR="00E953F7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 xml:space="preserve"> MAD-</w:t>
      </w:r>
      <w:r w:rsidR="0007662E"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bookmarkEnd w:id="0"/>
    <w:p w14:paraId="2C4A982D" w14:textId="77777777" w:rsidR="00CB2290" w:rsidRPr="004355A4" w:rsidRDefault="00CB2290" w:rsidP="00CB2290">
      <w:pPr>
        <w:rPr>
          <w:rFonts w:ascii="Cronos pro light" w:hAnsi="Cronos pro light" w:cs="Gotham-Light-SC700"/>
          <w:sz w:val="24"/>
          <w:szCs w:val="24"/>
        </w:rPr>
      </w:pPr>
      <w:r w:rsidRPr="004355A4">
        <w:rPr>
          <w:rFonts w:ascii="Cronos pro light" w:hAnsi="Cronos pro light" w:cs="Gotham-Light-SC700"/>
          <w:sz w:val="24"/>
          <w:szCs w:val="24"/>
        </w:rPr>
        <w:t xml:space="preserve">MADRID - BURDEOS - BLOIS - PARÍS - LUXEMBURGO - RIN - FRANKFURT - HEIDELBERG - SELVA NEGRA - ZÚRICH – LUCERNA - VADUZ - </w:t>
      </w:r>
      <w:r w:rsidR="00B82DA9">
        <w:rPr>
          <w:rFonts w:ascii="Cronos pro light" w:hAnsi="Cronos pro light" w:cs="Gotham-Light-SC700"/>
          <w:sz w:val="24"/>
          <w:szCs w:val="24"/>
        </w:rPr>
        <w:t>MÚ</w:t>
      </w:r>
      <w:r>
        <w:rPr>
          <w:rFonts w:ascii="Cronos pro light" w:hAnsi="Cronos pro light" w:cs="Gotham-Light-SC700"/>
          <w:sz w:val="24"/>
          <w:szCs w:val="24"/>
        </w:rPr>
        <w:t>NICH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</w:t>
      </w:r>
      <w:r>
        <w:rPr>
          <w:rFonts w:ascii="Cronos pro light" w:hAnsi="Cronos pro light" w:cs="Gotham-Light-SC700"/>
          <w:sz w:val="24"/>
          <w:szCs w:val="24"/>
        </w:rPr>
        <w:t>INNSBRUCK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VENECIA </w:t>
      </w:r>
      <w:r>
        <w:rPr>
          <w:rFonts w:ascii="Cronos pro light" w:hAnsi="Cronos pro light" w:cs="Gotham-Light-SC700"/>
          <w:sz w:val="24"/>
          <w:szCs w:val="24"/>
        </w:rPr>
        <w:t>–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ROMA</w:t>
      </w:r>
    </w:p>
    <w:p w14:paraId="44BCB4F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678220F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9BF4C4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DD12EF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E2C32F0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30AB126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DEDE4F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A74BE2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Madrid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losAustrias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BAEC3E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A9DDBBE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690 km</w:t>
      </w:r>
    </w:p>
    <w:p w14:paraId="2503E0A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salida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20CEAF07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1D6E2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587 km</w:t>
      </w:r>
    </w:p>
    <w:p w14:paraId="681749AC" w14:textId="77777777" w:rsidR="004A6479" w:rsidRDefault="004A6479" w:rsidP="004A647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proofErr w:type="spellStart"/>
      <w:r>
        <w:rPr>
          <w:rFonts w:ascii="Cronos pro light" w:hAnsi="Cronos pro light" w:cs="Gotham-Book"/>
          <w:color w:val="000000"/>
          <w:sz w:val="24"/>
          <w:szCs w:val="24"/>
        </w:rPr>
        <w:t>Su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declarado Patrimonio de la Humanidad por la Unesco, es considerado uno de los más importantes de la región. Tras el tiempo libre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continuaremoshasta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</w:p>
    <w:p w14:paraId="6072293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6A42C1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33CA45B" w14:textId="77777777" w:rsidR="00BF3082" w:rsidRPr="00A12C20" w:rsidRDefault="00784C57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Por la tarde, les propondremos la excursión opcional que nos llevará 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</w:t>
      </w:r>
      <w:proofErr w:type="gramStart"/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</w:t>
      </w:r>
      <w:proofErr w:type="spellStart"/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>el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</w:t>
      </w:r>
      <w:proofErr w:type="spellEnd"/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Latino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387A18C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F14EBA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0A10DF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entrada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5DA2256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080FA38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607 km</w:t>
      </w:r>
    </w:p>
    <w:p w14:paraId="5F0BF31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salida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proofErr w:type="spellStart"/>
      <w:r w:rsidR="00BA0E6B">
        <w:rPr>
          <w:rFonts w:ascii="Cronos pro light" w:hAnsi="Cronos pro light" w:cs="Gotham-Book"/>
          <w:color w:val="000000"/>
          <w:sz w:val="24"/>
          <w:szCs w:val="24"/>
        </w:rPr>
        <w:t>hacia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Luxemburgo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importante sede de la Unión Europea. Tiempo libre.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87A5EE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9987733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FRANKFURT • HEIDELBERG • SELVA NEGRA • ZÚRICH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422 km</w:t>
      </w:r>
    </w:p>
    <w:p w14:paraId="2921B5D9" w14:textId="508135F1" w:rsidR="00CB2290" w:rsidRPr="00A03258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</w:t>
      </w:r>
      <w:r w:rsidRPr="00A03258">
        <w:rPr>
          <w:rFonts w:ascii="Cronos pro light" w:hAnsi="Cronos pro light" w:cs="Gotham-Book"/>
          <w:i/>
          <w:iCs/>
          <w:color w:val="000000"/>
          <w:sz w:val="24"/>
          <w:szCs w:val="24"/>
        </w:rPr>
        <w:t>.</w:t>
      </w:r>
      <w:r w:rsidR="00A03258" w:rsidRPr="00A03258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</w:t>
      </w:r>
      <w:r w:rsidR="0086052F" w:rsidRPr="00892D3F">
        <w:rPr>
          <w:rFonts w:ascii="Cronos pro light" w:hAnsi="Cronos pro light" w:cs="Gotham-Book"/>
          <w:b/>
          <w:bCs/>
          <w:i/>
          <w:iCs/>
          <w:color w:val="000000"/>
          <w:sz w:val="24"/>
          <w:szCs w:val="24"/>
        </w:rPr>
        <w:t>Nota</w:t>
      </w:r>
      <w:r w:rsidR="0086052F">
        <w:rPr>
          <w:rFonts w:ascii="Cronos pro light" w:hAnsi="Cronos pro light" w:cs="Gotham-Book"/>
          <w:i/>
          <w:iCs/>
          <w:color w:val="000000"/>
          <w:sz w:val="24"/>
          <w:szCs w:val="24"/>
        </w:rPr>
        <w:t>:</w:t>
      </w:r>
      <w:r w:rsidR="00A03258" w:rsidRPr="00A03258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De noviembre a febrero, la ruta se modificará y realizaremos la siguiente etapa: Frankfurt - Heidelberg - Friburgo - Zúrich. Al tener los días con menos horas de luz del año y la escasa visibilidad tanto al lago Titi como en las Cataratas del Rin, proponemos esta ruta para mayor disfrute del pasajero.</w:t>
      </w:r>
    </w:p>
    <w:p w14:paraId="0D4A02E7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B5E0CD1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="00B82DA9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423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21E90E9" w14:textId="77777777" w:rsidR="00CB229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Titlis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B82DA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="006520E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9A9EC2C" w14:textId="77777777" w:rsidR="00C76EF9" w:rsidRDefault="00C76EF9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D6304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INNSBRUCK</w:t>
      </w:r>
      <w:r w:rsidR="00B82DA9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="00B82DA9" w:rsidRPr="004355A4">
        <w:rPr>
          <w:rFonts w:ascii="Cronos pro light" w:hAnsi="Cronos pro light" w:cs="Gotham-Medium"/>
          <w:color w:val="00C4B4"/>
          <w:sz w:val="24"/>
          <w:szCs w:val="24"/>
        </w:rPr>
        <w:t>•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="00B82DA9">
        <w:rPr>
          <w:rFonts w:ascii="Cronos pro light" w:hAnsi="Cronos pro light" w:cs="Gotham-Medium"/>
          <w:color w:val="00C4B4"/>
          <w:sz w:val="24"/>
          <w:szCs w:val="24"/>
        </w:rPr>
        <w:t xml:space="preserve">VERONA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• 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550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2207A50F" w14:textId="77777777" w:rsidR="00BF3082" w:rsidRPr="00B82DA9" w:rsidRDefault="00B82DA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visita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opcional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E953F7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B82DA9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B82DA9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1A53F4F0" w14:textId="77777777" w:rsidR="00B82DA9" w:rsidRPr="00A12C20" w:rsidRDefault="00B82DA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1E84F6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12</w:t>
      </w:r>
      <w:r w:rsidR="00B82DA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B82DA9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683B6022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8E3F542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C44B6F2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13</w:t>
      </w:r>
      <w:r w:rsidR="00B82DA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32B572E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atravesandoel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>propondremos realizar la excursión opcional al Estado más pequeño del mundo con apenas 44 hectáreas, pero con un patrimonio cultural universal inconmensurable.</w:t>
      </w:r>
    </w:p>
    <w:p w14:paraId="50BC3D87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60913843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284279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14</w:t>
      </w:r>
      <w:r w:rsidR="00B82DA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98AF785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BA0E6B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34681CE" w14:textId="77777777" w:rsidR="00C76EF9" w:rsidRDefault="00C76EF9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2EEA988" w14:textId="77777777" w:rsidR="00BF3082" w:rsidRPr="00A12C20" w:rsidRDefault="00BF3082" w:rsidP="0007662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15</w:t>
      </w:r>
      <w:r w:rsidR="00B82DA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28EA9D40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r w:rsidR="00B669C5" w:rsidRPr="00A12C20">
        <w:rPr>
          <w:rFonts w:ascii="Cronos pro light" w:hAnsi="Cronos pro light" w:cs="Gotham-Book"/>
          <w:color w:val="000000"/>
          <w:sz w:val="24"/>
          <w:szCs w:val="24"/>
        </w:rPr>
        <w:t>… 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06F9086A" w14:textId="77777777" w:rsidR="00E47A2F" w:rsidRDefault="00E47A2F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5F3FAE4" w14:textId="77777777" w:rsidR="00892D3F" w:rsidRDefault="00892D3F" w:rsidP="00892D3F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1BB199F2" w14:textId="77777777" w:rsidR="002A7652" w:rsidRPr="00D44B96" w:rsidRDefault="002A7652" w:rsidP="002A7652">
      <w:pPr>
        <w:rPr>
          <w:rFonts w:ascii="Cronos prolight" w:hAnsi="Cronos prolight"/>
          <w:sz w:val="24"/>
          <w:szCs w:val="24"/>
        </w:rPr>
      </w:pPr>
      <w:r w:rsidRPr="00D44B96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4DEB1176" w14:textId="77777777" w:rsidR="00892D3F" w:rsidRDefault="00892D3F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bookmarkEnd w:id="1"/>
    <w:sectPr w:rsidR="00892D3F" w:rsidSect="003D6E8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7"/>
    <w:rsid w:val="0007662E"/>
    <w:rsid w:val="000E4036"/>
    <w:rsid w:val="00194F83"/>
    <w:rsid w:val="0019600E"/>
    <w:rsid w:val="001C1092"/>
    <w:rsid w:val="0020681A"/>
    <w:rsid w:val="00252491"/>
    <w:rsid w:val="002A7652"/>
    <w:rsid w:val="003D6E87"/>
    <w:rsid w:val="00403531"/>
    <w:rsid w:val="00407E46"/>
    <w:rsid w:val="00454208"/>
    <w:rsid w:val="00487936"/>
    <w:rsid w:val="004A576B"/>
    <w:rsid w:val="004A6479"/>
    <w:rsid w:val="006520E7"/>
    <w:rsid w:val="007408C6"/>
    <w:rsid w:val="00784C57"/>
    <w:rsid w:val="0086052F"/>
    <w:rsid w:val="00892D3F"/>
    <w:rsid w:val="00921D26"/>
    <w:rsid w:val="00A03258"/>
    <w:rsid w:val="00B669C5"/>
    <w:rsid w:val="00B82DA9"/>
    <w:rsid w:val="00BA0E6B"/>
    <w:rsid w:val="00BF3082"/>
    <w:rsid w:val="00C76EF9"/>
    <w:rsid w:val="00CB0BF9"/>
    <w:rsid w:val="00CB2290"/>
    <w:rsid w:val="00D004A1"/>
    <w:rsid w:val="00D83393"/>
    <w:rsid w:val="00D85917"/>
    <w:rsid w:val="00DE12A1"/>
    <w:rsid w:val="00E47A2F"/>
    <w:rsid w:val="00E953F7"/>
    <w:rsid w:val="00F10524"/>
    <w:rsid w:val="00F64CE8"/>
    <w:rsid w:val="00F8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CB8"/>
  <w15:docId w15:val="{0B5EE048-AF22-4B30-81DD-154A584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14</cp:revision>
  <cp:lastPrinted>2023-04-17T09:45:00Z</cp:lastPrinted>
  <dcterms:created xsi:type="dcterms:W3CDTF">2023-09-04T09:53:00Z</dcterms:created>
  <dcterms:modified xsi:type="dcterms:W3CDTF">2024-02-15T12:09:00Z</dcterms:modified>
</cp:coreProperties>
</file>