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E55D" w14:textId="7F2AEE25" w:rsidR="00317524" w:rsidRPr="00637F7A" w:rsidRDefault="00637F7A">
      <w:pPr>
        <w:rPr>
          <w:rFonts w:ascii="Cronos prolight" w:hAnsi="Cronos prolight"/>
          <w:b/>
          <w:bCs/>
          <w:sz w:val="24"/>
          <w:szCs w:val="24"/>
        </w:rPr>
      </w:pPr>
      <w:r w:rsidRPr="00637F7A">
        <w:rPr>
          <w:rFonts w:ascii="Cronos prolight" w:hAnsi="Cronos prolight"/>
          <w:b/>
          <w:bCs/>
          <w:sz w:val="24"/>
          <w:szCs w:val="24"/>
        </w:rPr>
        <w:t>BEREBER</w:t>
      </w:r>
    </w:p>
    <w:p w14:paraId="2C702050" w14:textId="44F72503" w:rsidR="00637F7A" w:rsidRPr="00637F7A" w:rsidRDefault="00637F7A">
      <w:pPr>
        <w:rPr>
          <w:rFonts w:ascii="Cronos prolight" w:hAnsi="Cronos prolight" w:cs="Gotham-Light-SC700"/>
          <w:sz w:val="24"/>
          <w:szCs w:val="24"/>
        </w:rPr>
      </w:pPr>
      <w:r w:rsidRPr="00637F7A">
        <w:rPr>
          <w:rFonts w:ascii="Cronos prolight" w:hAnsi="Cronos prolight" w:cs="Gotham-Light-SC700"/>
          <w:sz w:val="24"/>
          <w:szCs w:val="24"/>
        </w:rPr>
        <w:t>MARRAKECH - CASABLANCA - RABAT - MEQUINEZ - FEZ - MIDELT - ERFUD - TINERHIR - UARZAZATE – MARRAKECH</w:t>
      </w:r>
    </w:p>
    <w:p w14:paraId="7635C335" w14:textId="77777777" w:rsidR="00637F7A" w:rsidRP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37F7A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637F7A">
        <w:rPr>
          <w:rFonts w:ascii="Cronos prolight" w:hAnsi="Cronos prolight" w:cs="Gotham-Medium"/>
          <w:color w:val="F6B549"/>
          <w:sz w:val="24"/>
          <w:szCs w:val="24"/>
        </w:rPr>
        <w:t>MARRAKECH</w:t>
      </w:r>
      <w:r w:rsidRPr="00637F7A">
        <w:rPr>
          <w:rFonts w:ascii="Cronos prolight" w:hAnsi="Cronos prolight" w:cs="Gotham-Medium"/>
          <w:color w:val="B71C1D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B3B3B3"/>
          <w:sz w:val="24"/>
          <w:szCs w:val="24"/>
        </w:rPr>
        <w:t>(domingo)</w:t>
      </w:r>
    </w:p>
    <w:p w14:paraId="03176FA0" w14:textId="77777777" w:rsid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Llegada al aeropuerto de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Marrakech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. Traslado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al hotel. Cena (dependiendo del horario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de llegada) y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71CEE487" w14:textId="77777777" w:rsid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B2550E2" w14:textId="5FF04EC3" w:rsidR="00637F7A" w:rsidRP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37F7A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637F7A">
        <w:rPr>
          <w:rFonts w:ascii="Cronos prolight" w:hAnsi="Cronos prolight" w:cs="Gotham-Medium"/>
          <w:color w:val="F6B549"/>
          <w:sz w:val="24"/>
          <w:szCs w:val="24"/>
        </w:rPr>
        <w:t>MARRAKECH</w:t>
      </w:r>
      <w:r w:rsidRPr="00637F7A">
        <w:rPr>
          <w:rFonts w:ascii="Cronos prolight" w:hAnsi="Cronos prolight" w:cs="Gotham-Medium"/>
          <w:color w:val="B71C1D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B3B3B3"/>
          <w:sz w:val="24"/>
          <w:szCs w:val="24"/>
        </w:rPr>
        <w:t>(lunes)</w:t>
      </w:r>
    </w:p>
    <w:p w14:paraId="3196F071" w14:textId="39A125B2" w:rsid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37F7A">
        <w:rPr>
          <w:rFonts w:ascii="Cronos prolight" w:hAnsi="Cronos prolight" w:cs="Gotham-Book"/>
          <w:color w:val="000000"/>
          <w:sz w:val="24"/>
          <w:szCs w:val="24"/>
        </w:rPr>
        <w:t>Desayuno. Salida para realizar la visita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la ciudad, también conocida como la “Perla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del Sur”. Comenzaremos en los grandiosos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 de la Menara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. Después, visita exterior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del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Minarete de la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Koutoubia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>, herman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o </w:t>
      </w:r>
      <w:proofErr w:type="spellStart"/>
      <w:r w:rsidRPr="00637F7A">
        <w:rPr>
          <w:rFonts w:ascii="Cronos prolight" w:hAnsi="Cronos prolight" w:cs="Gotham-Book"/>
          <w:color w:val="000000"/>
          <w:sz w:val="24"/>
          <w:szCs w:val="24"/>
        </w:rPr>
        <w:t>gemel</w:t>
      </w:r>
      <w:r>
        <w:rPr>
          <w:rFonts w:ascii="Cronos prolight" w:hAnsi="Cronos prolight" w:cs="Gotham-Book"/>
          <w:color w:val="000000"/>
          <w:sz w:val="24"/>
          <w:szCs w:val="24"/>
        </w:rPr>
        <w:t>o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a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 de la Giralda de Sevilla. Visitaremos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 la Bahía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. Finalmente nos dirigiremos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a la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Jamaa</w:t>
      </w:r>
      <w:proofErr w:type="spellEnd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el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Fna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>, lugar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Patrimonio de la Humanidad desde donde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accederemos a los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zocos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Medina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, visitando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los gremios de artesanos de madera,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cerámica, peleteros, etc. Cena y alojamiento.</w:t>
      </w:r>
    </w:p>
    <w:p w14:paraId="7DF11341" w14:textId="77777777" w:rsidR="00637F7A" w:rsidRP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DB2F4AE" w14:textId="0F8D8743" w:rsidR="00637F7A" w:rsidRP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37F7A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637F7A">
        <w:rPr>
          <w:rFonts w:ascii="Cronos prolight" w:hAnsi="Cronos prolight" w:cs="Gotham-Medium"/>
          <w:color w:val="F6B549"/>
          <w:sz w:val="24"/>
          <w:szCs w:val="24"/>
        </w:rPr>
        <w:t>MARRAKECH •</w:t>
      </w:r>
      <w:r w:rsidRPr="00637F7A"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637F7A">
        <w:rPr>
          <w:rFonts w:ascii="Cronos prolight" w:hAnsi="Cronos prolight" w:cs="Gotham-Medium"/>
          <w:color w:val="F6B549"/>
          <w:sz w:val="24"/>
          <w:szCs w:val="24"/>
        </w:rPr>
        <w:t>CASABLANCA • RABAT •</w:t>
      </w:r>
      <w:r w:rsidRPr="00637F7A"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637F7A">
        <w:rPr>
          <w:rFonts w:ascii="Cronos prolight" w:hAnsi="Cronos prolight" w:cs="Gotham-Medium"/>
          <w:color w:val="F6B549"/>
          <w:sz w:val="24"/>
          <w:szCs w:val="24"/>
        </w:rPr>
        <w:t>MEQUINEZ • FEZ</w:t>
      </w:r>
      <w:r w:rsidRPr="00637F7A">
        <w:rPr>
          <w:rFonts w:ascii="Cronos prolight" w:hAnsi="Cronos prolight" w:cs="Gotham-Medium"/>
          <w:color w:val="B71C1D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B3B3B3"/>
          <w:sz w:val="24"/>
          <w:szCs w:val="24"/>
        </w:rPr>
        <w:t>(martes) 540 km</w:t>
      </w:r>
    </w:p>
    <w:p w14:paraId="045F1A24" w14:textId="06C694A4" w:rsidR="00637F7A" w:rsidRP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Desayuno y salida temprano hacia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Casablanca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A la llegada, realizamos una visita panorámica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de la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Mohamed V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Naciones Unidas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Catedral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Notre</w:t>
      </w:r>
      <w:proofErr w:type="spellEnd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Dame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Lourdes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la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Corniche</w:t>
      </w:r>
      <w:proofErr w:type="spellEnd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o paseo marítimo y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exteriores de la famosa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Mezquita de Hassan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II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. Seguiremos hacia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Rabat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visitando el exterior</w:t>
      </w:r>
    </w:p>
    <w:p w14:paraId="7A0CF6CB" w14:textId="1DC60445" w:rsid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del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Real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de Hassan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Mausoleo Mohamed V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y las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Ruinas de las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Oudaya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. Salida hacia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Mequinez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y visita del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Mausoleo Moulay Ismail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, las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Puertas de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Bab</w:t>
      </w:r>
      <w:proofErr w:type="spellEnd"/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Khemis</w:t>
      </w:r>
      <w:proofErr w:type="spellEnd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y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Bab</w:t>
      </w:r>
      <w:proofErr w:type="spellEnd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el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Mansour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>. Continuación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Fez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. Cena y alojamiento.</w:t>
      </w:r>
    </w:p>
    <w:p w14:paraId="509E91A6" w14:textId="77777777" w:rsidR="00637F7A" w:rsidRP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E64D629" w14:textId="77777777" w:rsidR="00637F7A" w:rsidRP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37F7A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637F7A">
        <w:rPr>
          <w:rFonts w:ascii="Cronos prolight" w:hAnsi="Cronos prolight" w:cs="Gotham-Medium"/>
          <w:color w:val="F6B549"/>
          <w:sz w:val="24"/>
          <w:szCs w:val="24"/>
        </w:rPr>
        <w:t>FEZ</w:t>
      </w:r>
      <w:r w:rsidRPr="00637F7A">
        <w:rPr>
          <w:rFonts w:ascii="Cronos prolight" w:hAnsi="Cronos prolight" w:cs="Gotham-Medium"/>
          <w:color w:val="B71C1D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B3B3B3"/>
          <w:sz w:val="24"/>
          <w:szCs w:val="24"/>
        </w:rPr>
        <w:t>(miércoles)</w:t>
      </w:r>
    </w:p>
    <w:p w14:paraId="5B77A651" w14:textId="26F7FB67" w:rsid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37F7A">
        <w:rPr>
          <w:rFonts w:ascii="Cronos prolight" w:hAnsi="Cronos prolight" w:cs="Gotham-Book"/>
          <w:color w:val="000000"/>
          <w:sz w:val="24"/>
          <w:szCs w:val="24"/>
        </w:rPr>
        <w:t>Desayuno y visita de la ciudad, recorriendo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las </w:t>
      </w:r>
      <w:r w:rsidRPr="00637F7A">
        <w:rPr>
          <w:rFonts w:ascii="Cronos prolight" w:hAnsi="Cronos prolight" w:cs="Gotham-Book"/>
          <w:b/>
          <w:bCs/>
          <w:color w:val="000000"/>
          <w:sz w:val="24"/>
          <w:szCs w:val="24"/>
        </w:rPr>
        <w:t>P</w:t>
      </w:r>
      <w:r w:rsidRPr="00637F7A">
        <w:rPr>
          <w:rFonts w:ascii="Cronos prolight" w:hAnsi="Cronos prolight" w:cs="Gotham-Book"/>
          <w:b/>
          <w:bCs/>
          <w:color w:val="000000"/>
          <w:sz w:val="24"/>
          <w:szCs w:val="24"/>
        </w:rPr>
        <w:t>uertas del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Real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Judío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Fortaleza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, con la mejor vista de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Fez 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Bali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. Más tarde, recorrido a pie, accediendo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por la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Puerta de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Bab</w:t>
      </w:r>
      <w:proofErr w:type="spellEnd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el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Jeloud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>, sintiendo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una vuelta al pasado en este lugar Patrimonio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de la Humanidad. Cena y alojamiento.</w:t>
      </w:r>
    </w:p>
    <w:p w14:paraId="4F499A3F" w14:textId="77777777" w:rsidR="00637F7A" w:rsidRP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A017853" w14:textId="3FE74FAA" w:rsidR="00637F7A" w:rsidRP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B71C1D"/>
          <w:sz w:val="24"/>
          <w:szCs w:val="24"/>
        </w:rPr>
      </w:pPr>
      <w:r w:rsidRPr="00637F7A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637F7A">
        <w:rPr>
          <w:rFonts w:ascii="Cronos prolight" w:hAnsi="Cronos prolight" w:cs="Gotham-Medium"/>
          <w:color w:val="F6B549"/>
          <w:sz w:val="24"/>
          <w:szCs w:val="24"/>
        </w:rPr>
        <w:t>FEZ • MIDELT • ERFUD</w:t>
      </w:r>
      <w:r>
        <w:rPr>
          <w:rFonts w:ascii="Cronos prolight" w:hAnsi="Cronos prolight" w:cs="Gotham-Medium"/>
          <w:color w:val="B71C1D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B3B3B3"/>
          <w:sz w:val="24"/>
          <w:szCs w:val="24"/>
        </w:rPr>
        <w:t>(jueves) 420 km</w:t>
      </w:r>
    </w:p>
    <w:p w14:paraId="4E7EDFF0" w14:textId="6B2990E7" w:rsidR="00637F7A" w:rsidRP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37F7A">
        <w:rPr>
          <w:rFonts w:ascii="Cronos prolight" w:hAnsi="Cronos prolight" w:cs="Gotham-Book"/>
          <w:color w:val="000000"/>
          <w:sz w:val="24"/>
          <w:szCs w:val="24"/>
        </w:rPr>
        <w:t>Desayuno. Salida en dirección al Medio Atlas,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Ifrane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>, pequeño pueblo montañoso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conocido por su estación de esquí. Breve parada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para disfrutar del paisaje y continuación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Midelt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>. Por la tarde, continuación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ruta hacia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Er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Rachidia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>, disfrutando de paisajes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semidesérticos y palmerales hasta llegar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Erfud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, la capital de </w:t>
      </w:r>
      <w:proofErr w:type="spellStart"/>
      <w:r w:rsidRPr="00637F7A">
        <w:rPr>
          <w:rFonts w:ascii="Cronos prolight" w:hAnsi="Cronos prolight" w:cs="Gotham-Book"/>
          <w:color w:val="000000"/>
          <w:sz w:val="24"/>
          <w:szCs w:val="24"/>
        </w:rPr>
        <w:t>Tafilalet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 y cuna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dinastía </w:t>
      </w:r>
      <w:proofErr w:type="spellStart"/>
      <w:r w:rsidRPr="00637F7A">
        <w:rPr>
          <w:rFonts w:ascii="Cronos prolight" w:hAnsi="Cronos prolight" w:cs="Gotham-Book"/>
          <w:color w:val="000000"/>
          <w:sz w:val="24"/>
          <w:szCs w:val="24"/>
        </w:rPr>
        <w:t>Alaouita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>. Cena y alojamiento. Más</w:t>
      </w:r>
    </w:p>
    <w:p w14:paraId="5772AB32" w14:textId="21D5288C" w:rsidR="00637F7A" w:rsidRP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37F7A">
        <w:rPr>
          <w:rFonts w:ascii="Cronos prolight" w:hAnsi="Cronos prolight" w:cs="Gotham-Book"/>
          <w:color w:val="000000"/>
          <w:sz w:val="24"/>
          <w:szCs w:val="24"/>
        </w:rPr>
        <w:t>tarde, podremos disfrutar de alguna de 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siguientes excursiones opcionales: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Amanecer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en las dunas de Erg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Chebbi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>, excursión 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vehículo 4x4 para ver amanecer en el desierto.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Salida de madrugada de nuestro hotel 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proofErr w:type="spellStart"/>
      <w:r w:rsidRPr="00637F7A">
        <w:rPr>
          <w:rFonts w:ascii="Cronos prolight" w:hAnsi="Cronos prolight" w:cs="Gotham-Book"/>
          <w:color w:val="000000"/>
          <w:sz w:val="24"/>
          <w:szCs w:val="24"/>
        </w:rPr>
        <w:t>Erfud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 hacia el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mar de dunas de Erg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Chebbi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donde podremos ver amanecer y realizar un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paseo en dromedario. Regreso al hotel 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el desayuno. La otra opción de visita opcional</w:t>
      </w:r>
    </w:p>
    <w:p w14:paraId="370AD572" w14:textId="468283A9" w:rsid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que tendremos será la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noche en las dunas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Erg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Chebbi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>. En lugar de dormir en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hotel de </w:t>
      </w:r>
      <w:proofErr w:type="spellStart"/>
      <w:r w:rsidRPr="00637F7A">
        <w:rPr>
          <w:rFonts w:ascii="Cronos prolight" w:hAnsi="Cronos prolight" w:cs="Gotham-Book"/>
          <w:color w:val="000000"/>
          <w:sz w:val="24"/>
          <w:szCs w:val="24"/>
        </w:rPr>
        <w:t>Erfud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, continuaremos hacia las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dunas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Erg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Chebbi</w:t>
      </w:r>
      <w:proofErr w:type="spellEnd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para alojarnos en tiendas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nómadas y cenar los platos típicos. Veremos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amanecer en el desierto, realizaremos un recorrido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en 4x4 y un paseo en dromedario.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Nota: si contrata esta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lastRenderedPageBreak/>
        <w:t>excursión opcional, no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podrá hacer uso del hotel de </w:t>
      </w:r>
      <w:proofErr w:type="spellStart"/>
      <w:r w:rsidRPr="00637F7A">
        <w:rPr>
          <w:rFonts w:ascii="Cronos prolight" w:hAnsi="Cronos prolight" w:cs="Gotham-Book"/>
          <w:color w:val="000000"/>
          <w:sz w:val="24"/>
          <w:szCs w:val="24"/>
        </w:rPr>
        <w:t>Erfud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 y no procederá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reembolso alguno por ello.</w:t>
      </w:r>
    </w:p>
    <w:p w14:paraId="1801CBF4" w14:textId="77777777" w:rsidR="00637F7A" w:rsidRP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4BD471F" w14:textId="0453AFCB" w:rsidR="00637F7A" w:rsidRP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37F7A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637F7A">
        <w:rPr>
          <w:rFonts w:ascii="Cronos prolight" w:hAnsi="Cronos prolight" w:cs="Gotham-Medium"/>
          <w:color w:val="F6B549"/>
          <w:sz w:val="24"/>
          <w:szCs w:val="24"/>
        </w:rPr>
        <w:t>ERFUD</w:t>
      </w:r>
      <w:r w:rsidRPr="00637F7A">
        <w:rPr>
          <w:rFonts w:ascii="Cronos prolight" w:hAnsi="Cronos prolight" w:cs="Gotham-Medium"/>
          <w:color w:val="B71C1D"/>
          <w:sz w:val="24"/>
          <w:szCs w:val="24"/>
        </w:rPr>
        <w:t xml:space="preserve"> </w:t>
      </w:r>
      <w:r w:rsidRPr="00637F7A">
        <w:rPr>
          <w:rFonts w:ascii="Cronos prolight" w:hAnsi="Cronos prolight" w:cs="Gotham-Medium"/>
          <w:color w:val="F6B549"/>
          <w:sz w:val="24"/>
          <w:szCs w:val="24"/>
        </w:rPr>
        <w:t>• TINERHIR •</w:t>
      </w:r>
      <w:r w:rsidRPr="00637F7A"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637F7A">
        <w:rPr>
          <w:rFonts w:ascii="Cronos prolight" w:hAnsi="Cronos prolight" w:cs="Gotham-Medium"/>
          <w:color w:val="F6B549"/>
          <w:sz w:val="24"/>
          <w:szCs w:val="24"/>
        </w:rPr>
        <w:t>UARZAZATE</w:t>
      </w:r>
      <w:r w:rsidRPr="00637F7A">
        <w:rPr>
          <w:rFonts w:ascii="Cronos prolight" w:hAnsi="Cronos prolight" w:cs="Gotham-Medium"/>
          <w:color w:val="B71C1D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B3B3B3"/>
          <w:sz w:val="24"/>
          <w:szCs w:val="24"/>
        </w:rPr>
        <w:t>(viernes) 320 km</w:t>
      </w:r>
    </w:p>
    <w:p w14:paraId="4E0A7E12" w14:textId="3315D439" w:rsid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Tinerhir</w:t>
      </w:r>
      <w:proofErr w:type="spellEnd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para visitar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este gran oasis y las espectaculares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Gargantas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del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Todra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. Continuación hacia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Uarzazate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Cena y alojamiento.</w:t>
      </w:r>
    </w:p>
    <w:p w14:paraId="677B4F85" w14:textId="77777777" w:rsidR="00637F7A" w:rsidRP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7AC2F50" w14:textId="0E7ED751" w:rsidR="00637F7A" w:rsidRP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B71C1D"/>
          <w:sz w:val="24"/>
          <w:szCs w:val="24"/>
        </w:rPr>
      </w:pPr>
      <w:r w:rsidRPr="00637F7A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637F7A">
        <w:rPr>
          <w:rFonts w:ascii="Cronos prolight" w:hAnsi="Cronos prolight" w:cs="Gotham-Medium"/>
          <w:color w:val="F6B549"/>
          <w:sz w:val="24"/>
          <w:szCs w:val="24"/>
        </w:rPr>
        <w:t>UARZAZATE •</w:t>
      </w:r>
      <w:r w:rsidRPr="00637F7A"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637F7A">
        <w:rPr>
          <w:rFonts w:ascii="Cronos prolight" w:hAnsi="Cronos prolight" w:cs="Gotham-Medium"/>
          <w:color w:val="F6B549"/>
          <w:sz w:val="24"/>
          <w:szCs w:val="24"/>
        </w:rPr>
        <w:t>MARRAKECH</w:t>
      </w:r>
      <w:r w:rsidRPr="00637F7A">
        <w:rPr>
          <w:rFonts w:ascii="Cronos prolight" w:hAnsi="Cronos prolight" w:cs="Gotham-Medium"/>
          <w:color w:val="B71C1D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B3B3B3"/>
          <w:sz w:val="24"/>
          <w:szCs w:val="24"/>
        </w:rPr>
        <w:t>(sábado) 193 km</w:t>
      </w:r>
    </w:p>
    <w:p w14:paraId="52BA1DB5" w14:textId="1633F050" w:rsid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la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Kasbah</w:t>
      </w:r>
      <w:proofErr w:type="spellEnd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de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Taourirt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Continuación hacia la ciudad fortificada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Ait</w:t>
      </w:r>
      <w:proofErr w:type="spellEnd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Benhaddou</w:t>
      </w:r>
      <w:proofErr w:type="spellEnd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para la visita de su célebre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proofErr w:type="spellStart"/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>K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asbah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>, declarada Patrimonio de la Humanidad.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Salida en dirección a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Marrakech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cruzando el collado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Tizi’n</w:t>
      </w:r>
      <w:proofErr w:type="spellEnd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Tichka</w:t>
      </w:r>
      <w:proofErr w:type="spellEnd"/>
      <w:r w:rsidRPr="00637F7A">
        <w:rPr>
          <w:rFonts w:ascii="Cronos prolight" w:hAnsi="Cronos prolight" w:cs="Gotham-Book"/>
          <w:color w:val="000000"/>
          <w:sz w:val="24"/>
          <w:szCs w:val="24"/>
        </w:rPr>
        <w:t>, puerto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montaña situado a 2260 m de altitud. Llegada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Marrakech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, cena y alojamiento.</w:t>
      </w:r>
    </w:p>
    <w:p w14:paraId="64BBC350" w14:textId="77777777" w:rsid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E5937A5" w14:textId="49127914" w:rsidR="00637F7A" w:rsidRP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37F7A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637F7A">
        <w:rPr>
          <w:rFonts w:ascii="Cronos prolight" w:hAnsi="Cronos prolight" w:cs="Gotham-Medium"/>
          <w:color w:val="F6B549"/>
          <w:sz w:val="24"/>
          <w:szCs w:val="24"/>
        </w:rPr>
        <w:t>MARRAKECH</w:t>
      </w:r>
      <w:r w:rsidRPr="00637F7A">
        <w:rPr>
          <w:rFonts w:ascii="Cronos prolight" w:hAnsi="Cronos prolight" w:cs="Gotham-Medium"/>
          <w:color w:val="B71C1D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B3B3B3"/>
          <w:sz w:val="24"/>
          <w:szCs w:val="24"/>
        </w:rPr>
        <w:t>(domingo)</w:t>
      </w:r>
    </w:p>
    <w:p w14:paraId="2A6C30D0" w14:textId="59FCBED1" w:rsidR="00637F7A" w:rsidRP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37F7A">
        <w:rPr>
          <w:rFonts w:ascii="Cronos prolight" w:hAnsi="Cronos prolight" w:cs="Gotham-Book"/>
          <w:color w:val="000000"/>
          <w:sz w:val="24"/>
          <w:szCs w:val="24"/>
        </w:rPr>
        <w:t xml:space="preserve">Desayuno y traslado al aeropuerto de </w:t>
      </w:r>
      <w:r w:rsidRPr="00637F7A">
        <w:rPr>
          <w:rFonts w:ascii="Cronos prolight" w:hAnsi="Cronos prolight" w:cs="Gotham-Bold"/>
          <w:b/>
          <w:bCs/>
          <w:color w:val="000000"/>
          <w:sz w:val="24"/>
          <w:szCs w:val="24"/>
        </w:rPr>
        <w:t>Marrakech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para la salida hacia su destino. Y</w:t>
      </w:r>
    </w:p>
    <w:p w14:paraId="32CAACE0" w14:textId="0BFB4A9C" w:rsidR="00637F7A" w:rsidRPr="00637F7A" w:rsidRDefault="00637F7A" w:rsidP="00637F7A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637F7A">
        <w:rPr>
          <w:rFonts w:ascii="Cronos prolight" w:hAnsi="Cronos prolight" w:cs="Gotham-Book"/>
          <w:color w:val="000000"/>
          <w:sz w:val="24"/>
          <w:szCs w:val="24"/>
        </w:rPr>
        <w:t>con una cordial despedida, diremos... ¡Hasta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37F7A">
        <w:rPr>
          <w:rFonts w:ascii="Cronos prolight" w:hAnsi="Cronos prolight" w:cs="Gotham-Book"/>
          <w:color w:val="000000"/>
          <w:sz w:val="24"/>
          <w:szCs w:val="24"/>
        </w:rPr>
        <w:t>pronto!</w:t>
      </w:r>
    </w:p>
    <w:sectPr w:rsidR="00637F7A" w:rsidRPr="00637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24"/>
    <w:rsid w:val="00317524"/>
    <w:rsid w:val="0063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B131"/>
  <w15:chartTrackingRefBased/>
  <w15:docId w15:val="{0036A8D2-F842-4815-AD16-FF0E10AC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2023-02-02T10:47:00Z</dcterms:created>
  <dcterms:modified xsi:type="dcterms:W3CDTF">2023-02-02T10:55:00Z</dcterms:modified>
</cp:coreProperties>
</file>