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A8" w:rsidRDefault="00DF173D" w:rsidP="005056A8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bookmarkStart w:id="0" w:name="_gjdgxs" w:colFirst="0" w:colLast="0"/>
      <w:bookmarkEnd w:id="0"/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EL SUR</w:t>
      </w:r>
      <w:r w:rsidR="00BD4C3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CON REGRESO DESDE CORDOBA</w:t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F74009" w:rsidRPr="005056A8" w:rsidRDefault="00197E9A" w:rsidP="005056A8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MÉRIDA • SEVILLA • CÓRDOBA</w:t>
      </w:r>
      <w:r w:rsidR="00BD4C3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BD4C3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BD4C3A">
        <w:rPr>
          <w:rFonts w:ascii="Cronos Pro Light" w:eastAsia="Cronos Pro Light" w:hAnsi="Cronos Pro Light" w:cs="Cronos Pro Light"/>
          <w:color w:val="E2AC00"/>
          <w:sz w:val="28"/>
          <w:szCs w:val="28"/>
        </w:rPr>
        <w:t>3</w:t>
      </w:r>
      <w:r w:rsidR="00DF173D"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 xml:space="preserve"> días</w:t>
      </w:r>
      <w:r w:rsidR="00BF2912">
        <w:rPr>
          <w:rFonts w:ascii="Cronos Pro Light" w:eastAsia="Cronos Pro Light" w:hAnsi="Cronos Pro Light" w:cs="Cronos Pro Light"/>
          <w:color w:val="E2AC00"/>
          <w:sz w:val="28"/>
          <w:szCs w:val="28"/>
        </w:rPr>
        <w:t xml:space="preserve"> 290 €</w:t>
      </w:r>
    </w:p>
    <w:p w:rsidR="00F74009" w:rsidRDefault="00F74009">
      <w:pPr>
        <w:rPr>
          <w:rFonts w:ascii="Cronos Pro Light" w:eastAsia="Cronos Pro Light" w:hAnsi="Cronos Pro Light" w:cs="Cronos Pro Light"/>
          <w:b/>
          <w:color w:val="009999"/>
          <w:sz w:val="28"/>
          <w:szCs w:val="28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bookmarkStart w:id="1" w:name="_30j0zll" w:colFirst="0" w:colLast="0"/>
      <w:bookmarkEnd w:id="1"/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MADRID • MÉRIDA • SEVILLA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(jueves) 540 </w:t>
      </w:r>
      <w:r w:rsidR="0064414D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F74009" w:rsidRPr="00BF183B" w:rsidRDefault="0064414D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  <w:bookmarkStart w:id="2" w:name="_1fob9te" w:colFirst="0" w:colLast="0"/>
      <w:bookmarkEnd w:id="2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Saldremos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a las 08.00 horas de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sde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la terminal </w:t>
      </w:r>
      <w:r w:rsidR="004F6975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de </w:t>
      </w:r>
      <w:proofErr w:type="spellStart"/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maseuropa</w:t>
      </w:r>
      <w:proofErr w:type="spellEnd"/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(parking subterráneo de la Plaza de Oriente) y atravesando la región de Extremadura llegaremos a la importante ciudad de </w:t>
      </w:r>
      <w:r w:rsidR="00DF173D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Mérida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. Tiempo libre para la visita del Teatro y el Anfiteatro. El </w:t>
      </w:r>
      <w:r w:rsidR="00DF173D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Teatro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cuyo edificio fue promovido por el cónsul Marco Agripa, yerno del emperador Octavio Augusto,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(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quien se lo regaló a la recién fundada ciudad entre los años 16 y 15 </w:t>
      </w:r>
      <w:proofErr w:type="spellStart"/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a.c.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)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y el </w:t>
      </w:r>
      <w:r w:rsidR="00DF173D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Anfiteatro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(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en el 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8 </w:t>
      </w:r>
      <w:proofErr w:type="spellStart"/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>a.c.</w:t>
      </w:r>
      <w:proofErr w:type="spellEnd"/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como atestiguan las inscripciones halladas en sus tribunas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>)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.  Sirvió de escenario para espectáculos populares: los juegos de gladiadores, las cacerías de fieras y la lucha entre animales salvajes en escenarios </w:t>
      </w:r>
      <w:r w:rsidR="00DF173D" w:rsidRPr="00BF183B">
        <w:rPr>
          <w:rFonts w:ascii="Cronos Pro Light" w:eastAsia="Cronos Pro Light" w:hAnsi="Cronos Pro Light" w:cs="Cronos Pro Light"/>
          <w:sz w:val="22"/>
          <w:szCs w:val="22"/>
          <w:highlight w:val="white"/>
        </w:rPr>
        <w:t>artificiales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que recreaban bosques, selvas con lagunas o desiertos, todo ello sobre las grandes tarimas de madera que formaban la arena. 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Más tarde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continuaremos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hacia </w:t>
      </w:r>
      <w:r w:rsidR="00DF173D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Sevilla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. Llegada y alojamiento.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(viernes)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visitaremos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ciudad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recorreremos las principales calles, avenidas, plazas y monumentos como, el </w:t>
      </w:r>
      <w:r w:rsidR="0064414D" w:rsidRPr="00BF183B">
        <w:rPr>
          <w:rFonts w:ascii="Cronos Pro Light" w:eastAsia="Cronos Pro Light" w:hAnsi="Cronos Pro Light" w:cs="Cronos Pro Light"/>
          <w:b/>
          <w:sz w:val="22"/>
          <w:szCs w:val="22"/>
        </w:rPr>
        <w:t>P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arque de María Luisa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sede de la Exposición Iberoamericana de 1929, donde aún se conservan pabellones como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los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de Argentina, Brasil, Colombia, México, los cuales hoy albergan diferentes instituciones. Visitaremos la bella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Plaza </w:t>
      </w:r>
      <w:r w:rsidR="0064414D"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España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 Murillo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el famoso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Santa Cruz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. Tarde libre. Para su comodidad les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ofreceremos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traslados al hotel a las 15.00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y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18.00 horas. Por la noche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posibilidad de realizar la visita opcional a un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espectáculo </w:t>
      </w:r>
      <w:r w:rsidR="00BF183B" w:rsidRPr="00BF183B">
        <w:rPr>
          <w:rFonts w:ascii="Cronos Pro Light" w:eastAsia="Cronos Pro Light" w:hAnsi="Cronos Pro Light" w:cs="Cronos Pro Light"/>
          <w:b/>
          <w:sz w:val="22"/>
          <w:szCs w:val="22"/>
        </w:rPr>
        <w:t>de música y danza española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4719D7" w:rsidRDefault="00DF173D">
      <w:pPr>
        <w:jc w:val="both"/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• CÓRDOBA • </w:t>
      </w:r>
      <w:r w:rsidR="00BD4C3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MADRID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</w:t>
      </w:r>
    </w:p>
    <w:p w:rsidR="00F74009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Saldremos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hacia la ciudad 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Córdoba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Mezquita - Catedral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considerada Patrimonio de la Humanidad por la Unesco, única en el mundo que muestra la cultura de los omeyas y la combinación de los estilos gótico, renacentista y barroco, cuyas obras se iniciaron en el siglo VIII.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Finalizaremos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visita de esta ciudad con un recorrido a pie por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la Judería</w:t>
      </w:r>
      <w:r w:rsidR="00BD4C3A">
        <w:rPr>
          <w:rFonts w:ascii="Cronos Pro Light" w:eastAsia="Cronos Pro Light" w:hAnsi="Cronos Pro Light" w:cs="Cronos Pro Light"/>
          <w:sz w:val="22"/>
          <w:szCs w:val="22"/>
        </w:rPr>
        <w:t>. Ala hora prevista, traslado a la estación de tren para tomar en Ave de regreso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llegada y con una cordial despedida, diremos…. ¡Hasta pronto!</w:t>
      </w:r>
    </w:p>
    <w:p w:rsidR="00BF2912" w:rsidRDefault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Marzo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Abril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Mayo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Junio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Agosto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Septiembre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Octubre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31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Noviembre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Diciembre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Enero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Febrero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Marzo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290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285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>
        <w:rPr>
          <w:rFonts w:ascii="Cronos Pro Light" w:eastAsia="Cronos Pro Light" w:hAnsi="Cronos Pro Light" w:cs="Cronos Pro Light"/>
          <w:sz w:val="22"/>
          <w:szCs w:val="22"/>
        </w:rPr>
        <w:tab/>
        <w:t>80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5056A8" w:rsidRDefault="005056A8" w:rsidP="00BF291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bookmarkStart w:id="3" w:name="_GoBack"/>
      <w:bookmarkEnd w:id="3"/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lastRenderedPageBreak/>
        <w:t>HOTELES PREVISTOS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CAT.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Sevilla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Alcora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BF2912" w:rsidRDefault="00BF2912" w:rsidP="00BF291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BF2912" w:rsidRPr="00BF2912" w:rsidRDefault="00BF2912" w:rsidP="00BF2912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2912">
        <w:rPr>
          <w:rFonts w:ascii="Cronos Pro Light" w:eastAsia="Cronos Pro Light" w:hAnsi="Cronos Pro Light" w:cs="Cronos Pro Light"/>
          <w:sz w:val="22"/>
          <w:szCs w:val="22"/>
        </w:rPr>
        <w:t xml:space="preserve">Moderno autobús con conexión </w:t>
      </w:r>
      <w:proofErr w:type="spellStart"/>
      <w:r w:rsidRPr="00BF2912">
        <w:rPr>
          <w:rFonts w:ascii="Cronos Pro Light" w:eastAsia="Cronos Pro Light" w:hAnsi="Cronos Pro Light" w:cs="Cronos Pro Light"/>
          <w:sz w:val="22"/>
          <w:szCs w:val="22"/>
        </w:rPr>
        <w:t>Wi</w:t>
      </w:r>
      <w:proofErr w:type="spellEnd"/>
      <w:r w:rsidRPr="00BF2912">
        <w:rPr>
          <w:rFonts w:ascii="Cronos Pro Light" w:eastAsia="Cronos Pro Light" w:hAnsi="Cronos Pro Light" w:cs="Cronos Pro Light"/>
          <w:sz w:val="22"/>
          <w:szCs w:val="22"/>
        </w:rPr>
        <w:t xml:space="preserve">-fi. </w:t>
      </w:r>
    </w:p>
    <w:p w:rsidR="00BF2912" w:rsidRPr="00BF2912" w:rsidRDefault="00BF2912" w:rsidP="00BF2912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2912">
        <w:rPr>
          <w:rFonts w:ascii="Cronos Pro Light" w:eastAsia="Cronos Pro Light" w:hAnsi="Cronos Pro Light" w:cs="Cronos Pro Light"/>
          <w:sz w:val="22"/>
          <w:szCs w:val="22"/>
        </w:rPr>
        <w:t xml:space="preserve">Experto guía acompañante. </w:t>
      </w:r>
    </w:p>
    <w:p w:rsidR="00BF2912" w:rsidRPr="00BF2912" w:rsidRDefault="00BF2912" w:rsidP="00BF2912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2912">
        <w:rPr>
          <w:rFonts w:ascii="Cronos Pro Light" w:eastAsia="Cronos Pro Light" w:hAnsi="Cronos Pro Light" w:cs="Cronos Pro Light"/>
          <w:sz w:val="22"/>
          <w:szCs w:val="22"/>
        </w:rPr>
        <w:t xml:space="preserve">Visitas con guía local en Sevilla y Córdoba. </w:t>
      </w:r>
    </w:p>
    <w:p w:rsidR="00BF2912" w:rsidRPr="00BF2912" w:rsidRDefault="00BF2912" w:rsidP="00BF2912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2912">
        <w:rPr>
          <w:rFonts w:ascii="Cronos Pro Light" w:eastAsia="Cronos Pro Light" w:hAnsi="Cronos Pro Light" w:cs="Cronos Pro Light"/>
          <w:sz w:val="22"/>
          <w:szCs w:val="22"/>
        </w:rPr>
        <w:t xml:space="preserve">Entrada a la Mezquita-Catedral de Córdoba. </w:t>
      </w:r>
    </w:p>
    <w:p w:rsidR="00BF2912" w:rsidRPr="00BF2912" w:rsidRDefault="00BF2912" w:rsidP="00BF2912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2912">
        <w:rPr>
          <w:rFonts w:ascii="Cronos Pro Light" w:eastAsia="Cronos Pro Light" w:hAnsi="Cronos Pro Light" w:cs="Cronos Pro Light"/>
          <w:sz w:val="22"/>
          <w:szCs w:val="22"/>
        </w:rPr>
        <w:t xml:space="preserve">Traslado de salida a la estación en Córdoba. </w:t>
      </w:r>
    </w:p>
    <w:p w:rsidR="00BF2912" w:rsidRPr="00BF2912" w:rsidRDefault="00BF2912" w:rsidP="00BF2912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2912">
        <w:rPr>
          <w:rFonts w:ascii="Cronos Pro Light" w:eastAsia="Cronos Pro Light" w:hAnsi="Cronos Pro Light" w:cs="Cronos Pro Light"/>
          <w:sz w:val="22"/>
          <w:szCs w:val="22"/>
        </w:rPr>
        <w:t xml:space="preserve">Tren Ave Córdoba - Madrid (Turista). </w:t>
      </w:r>
    </w:p>
    <w:p w:rsidR="00BF2912" w:rsidRPr="00BF2912" w:rsidRDefault="00BF2912" w:rsidP="00BF2912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2912">
        <w:rPr>
          <w:rFonts w:ascii="Cronos Pro Light" w:eastAsia="Cronos Pro Light" w:hAnsi="Cronos Pro Light" w:cs="Cronos Pro Light"/>
          <w:sz w:val="22"/>
          <w:szCs w:val="22"/>
        </w:rPr>
        <w:t xml:space="preserve">Entradas Teatro y Anfiteatro de Mérida. </w:t>
      </w:r>
    </w:p>
    <w:p w:rsidR="00BF2912" w:rsidRPr="00BF2912" w:rsidRDefault="00BF2912" w:rsidP="00BF2912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2912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BF2912" w:rsidRPr="00BF2912" w:rsidRDefault="00BF2912" w:rsidP="00BF2912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2912">
        <w:rPr>
          <w:rFonts w:ascii="Cronos Pro Light" w:eastAsia="Cronos Pro Light" w:hAnsi="Cronos Pro Light" w:cs="Cronos Pro Light"/>
          <w:sz w:val="22"/>
          <w:szCs w:val="22"/>
        </w:rPr>
        <w:t>Seguro turístico.</w:t>
      </w:r>
    </w:p>
    <w:sectPr w:rsidR="00BF2912" w:rsidRPr="00BF291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E16"/>
    <w:multiLevelType w:val="hybridMultilevel"/>
    <w:tmpl w:val="0C00B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41228"/>
    <w:multiLevelType w:val="hybridMultilevel"/>
    <w:tmpl w:val="947AA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09"/>
    <w:rsid w:val="00197E9A"/>
    <w:rsid w:val="00335789"/>
    <w:rsid w:val="00380562"/>
    <w:rsid w:val="004719D7"/>
    <w:rsid w:val="004F6975"/>
    <w:rsid w:val="005056A8"/>
    <w:rsid w:val="0064414D"/>
    <w:rsid w:val="00B93A72"/>
    <w:rsid w:val="00BD4C3A"/>
    <w:rsid w:val="00BF183B"/>
    <w:rsid w:val="00BF2912"/>
    <w:rsid w:val="00DF173D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0C4C"/>
  <w15:docId w15:val="{EF0C7013-772F-4648-B5E0-3ECB5A9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BF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8</cp:revision>
  <dcterms:created xsi:type="dcterms:W3CDTF">2018-09-13T07:17:00Z</dcterms:created>
  <dcterms:modified xsi:type="dcterms:W3CDTF">2018-10-31T08:32:00Z</dcterms:modified>
</cp:coreProperties>
</file>