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757" w14:textId="1BCFB04D" w:rsidR="0034717A" w:rsidRPr="0034717A" w:rsidRDefault="0034717A" w:rsidP="0034717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34717A">
        <w:rPr>
          <w:rStyle w:val="CiudadesTtulo"/>
          <w:rFonts w:ascii="Cronos Pro Light" w:hAnsi="Cronos Pro Light"/>
          <w:color w:val="92D050"/>
          <w:sz w:val="22"/>
          <w:szCs w:val="22"/>
        </w:rPr>
        <w:t>ELBA</w:t>
      </w:r>
    </w:p>
    <w:p w14:paraId="50C363C5" w14:textId="77777777" w:rsidR="0034717A" w:rsidRPr="0034717A" w:rsidRDefault="0034717A" w:rsidP="0034717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72D75B20" w14:textId="53B611A1" w:rsidR="0034717A" w:rsidRPr="0034717A" w:rsidRDefault="0034717A" w:rsidP="0034717A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34717A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1.715 $ </w:t>
      </w:r>
    </w:p>
    <w:p w14:paraId="20560802" w14:textId="3C4AA0A2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BERLÍN - POTSDAM - LEIPZIG - DRESDE - WURZBURGO - ROTHENBURG - NÚREMBERG - NEUSCHWANSTEIN – MÚNICH</w:t>
      </w:r>
    </w:p>
    <w:p w14:paraId="4E64EB9C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557537DB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BERLÍN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6F5EF5B7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Llegada a </w:t>
      </w:r>
      <w:r w:rsidRPr="00BB1987">
        <w:rPr>
          <w:rFonts w:ascii="Cronos Pro Light" w:hAnsi="Cronos Pro Light"/>
          <w:b/>
          <w:bCs/>
        </w:rPr>
        <w:t>Berlín</w:t>
      </w:r>
      <w:r w:rsidRPr="0034717A">
        <w:rPr>
          <w:rFonts w:ascii="Cronos Pro Light" w:hAnsi="Cronos Pro Light"/>
        </w:rPr>
        <w:t xml:space="preserve">, recepción y traslado al hotel. Alojamiento (cena NO incluida). </w:t>
      </w:r>
    </w:p>
    <w:p w14:paraId="4BB03966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30B154AF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BERLÍN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3B39979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 y visita guiada de la ciudad. Visitaremos el Berlín del Este con el </w:t>
      </w:r>
      <w:r w:rsidRPr="00BB1987">
        <w:rPr>
          <w:rFonts w:ascii="Cronos Pro Light" w:hAnsi="Cronos Pro Light"/>
          <w:b/>
          <w:bCs/>
        </w:rPr>
        <w:t>Parlamento</w:t>
      </w:r>
      <w:r w:rsidRPr="0034717A">
        <w:rPr>
          <w:rFonts w:ascii="Cronos Pro Light" w:hAnsi="Cronos Pro Light"/>
        </w:rPr>
        <w:t xml:space="preserve"> alemán, el </w:t>
      </w:r>
      <w:r w:rsidRPr="00BB1987">
        <w:rPr>
          <w:rFonts w:ascii="Cronos Pro Light" w:hAnsi="Cronos Pro Light"/>
          <w:b/>
          <w:bCs/>
        </w:rPr>
        <w:t>Reichstag</w:t>
      </w:r>
      <w:r w:rsidRPr="0034717A">
        <w:rPr>
          <w:rFonts w:ascii="Cronos Pro Light" w:hAnsi="Cronos Pro Light"/>
        </w:rPr>
        <w:t xml:space="preserve"> y la plaza </w:t>
      </w:r>
      <w:r w:rsidRPr="00BB1987">
        <w:rPr>
          <w:rFonts w:ascii="Cronos Pro Light" w:hAnsi="Cronos Pro Light"/>
          <w:b/>
          <w:bCs/>
        </w:rPr>
        <w:t>PotsdamerPlatz</w:t>
      </w:r>
      <w:r w:rsidRPr="0034717A">
        <w:rPr>
          <w:rFonts w:ascii="Cronos Pro Light" w:hAnsi="Cronos Pro Light"/>
        </w:rPr>
        <w:t xml:space="preserve">, que ha pasado a ser el gran centro del nuevo Berlín tras la reunificación. En el Berlín del Oeste destacan la </w:t>
      </w:r>
      <w:r w:rsidRPr="00BB1987">
        <w:rPr>
          <w:rFonts w:ascii="Cronos Pro Light" w:hAnsi="Cronos Pro Light"/>
          <w:b/>
          <w:bCs/>
        </w:rPr>
        <w:t>Puerta de Brandemburgo</w:t>
      </w:r>
      <w:r w:rsidRPr="0034717A">
        <w:rPr>
          <w:rFonts w:ascii="Cronos Pro Light" w:hAnsi="Cronos Pro Light"/>
        </w:rPr>
        <w:t xml:space="preserve">, la calle </w:t>
      </w:r>
      <w:r w:rsidRPr="00BB1987">
        <w:rPr>
          <w:rFonts w:ascii="Cronos Pro Light" w:hAnsi="Cronos Pro Light"/>
          <w:b/>
          <w:bCs/>
        </w:rPr>
        <w:t>Kurfürstendamm</w:t>
      </w:r>
      <w:r w:rsidRPr="0034717A">
        <w:rPr>
          <w:rFonts w:ascii="Cronos Pro Light" w:hAnsi="Cronos Pro Light"/>
        </w:rPr>
        <w:t xml:space="preserve">, el </w:t>
      </w:r>
      <w:r w:rsidRPr="00BB1987">
        <w:rPr>
          <w:rFonts w:ascii="Cronos Pro Light" w:hAnsi="Cronos Pro Light"/>
          <w:b/>
          <w:bCs/>
        </w:rPr>
        <w:t>Checkpoint Charlie</w:t>
      </w:r>
      <w:r w:rsidRPr="0034717A">
        <w:rPr>
          <w:rFonts w:ascii="Cronos Pro Light" w:hAnsi="Cronos Pro Light"/>
        </w:rPr>
        <w:t xml:space="preserve"> y la </w:t>
      </w:r>
      <w:r w:rsidRPr="00BB1987">
        <w:rPr>
          <w:rFonts w:ascii="Cronos Pro Light" w:hAnsi="Cronos Pro Light"/>
          <w:b/>
          <w:bCs/>
        </w:rPr>
        <w:t>Isla de los Museos</w:t>
      </w:r>
      <w:r w:rsidRPr="0034717A">
        <w:rPr>
          <w:rFonts w:ascii="Cronos Pro Light" w:hAnsi="Cronos Pro Light"/>
        </w:rPr>
        <w:t xml:space="preserve">. Almuerzo y tarde libre para seguir descubriendo la ciudad. Cena y alojamiento. </w:t>
      </w:r>
    </w:p>
    <w:p w14:paraId="40908E5E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4DCB639A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BERLÍN • POTSDAM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6CEBD72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Desayuno. A la hora prevista saldremos hacia </w:t>
      </w:r>
      <w:r w:rsidRPr="00BB1987">
        <w:rPr>
          <w:rFonts w:ascii="Cronos Pro Light" w:hAnsi="Cronos Pro Light"/>
          <w:b/>
          <w:bCs/>
        </w:rPr>
        <w:t>Potsdam</w:t>
      </w:r>
      <w:r w:rsidRPr="0034717A">
        <w:rPr>
          <w:rFonts w:ascii="Cronos Pro Light" w:hAnsi="Cronos Pro Light"/>
        </w:rPr>
        <w:t xml:space="preserve">. Llegada, almuerzo y visita de la ciudad, recorriendo sus calles más importantes y admirando los imponentes conjuntos palaciegos (entradas NO incluidas) y el pintoresco barrio conocido como la “Pequeña Ámsterdam”. Cena y alojamiento. </w:t>
      </w:r>
    </w:p>
    <w:p w14:paraId="48E346E1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268801D9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BERLÍN • LEIPZIG • DRESDE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1EA2CC97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 y salida hacia </w:t>
      </w:r>
      <w:r w:rsidRPr="00BB1987">
        <w:rPr>
          <w:rFonts w:ascii="Cronos Pro Light" w:hAnsi="Cronos Pro Light"/>
          <w:b/>
          <w:bCs/>
        </w:rPr>
        <w:t>Leipzig</w:t>
      </w:r>
      <w:r w:rsidRPr="0034717A">
        <w:rPr>
          <w:rFonts w:ascii="Cronos Pro Light" w:hAnsi="Cronos Pro Light"/>
        </w:rPr>
        <w:t xml:space="preserve">, denominada la “Ciudad de los Libros” por el gran número de editoriales que tienen su sede en la ciudad. En su casco antiguo recorreremos el antiguo </w:t>
      </w:r>
      <w:r w:rsidRPr="00BB1987">
        <w:rPr>
          <w:rFonts w:ascii="Cronos Pro Light" w:hAnsi="Cronos Pro Light"/>
          <w:b/>
          <w:bCs/>
        </w:rPr>
        <w:t>Ayuntamiento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Bolsa</w:t>
      </w:r>
      <w:r w:rsidRPr="0034717A">
        <w:rPr>
          <w:rFonts w:ascii="Cronos Pro Light" w:hAnsi="Cronos Pro Light"/>
        </w:rPr>
        <w:t xml:space="preserve"> y la </w:t>
      </w:r>
      <w:r w:rsidRPr="00BB1987">
        <w:rPr>
          <w:rFonts w:ascii="Cronos Pro Light" w:hAnsi="Cronos Pro Light"/>
          <w:b/>
          <w:bCs/>
        </w:rPr>
        <w:t>Iglesia de Santo Tomás</w:t>
      </w:r>
      <w:r w:rsidRPr="0034717A">
        <w:rPr>
          <w:rFonts w:ascii="Cronos Pro Light" w:hAnsi="Cronos Pro Light"/>
        </w:rPr>
        <w:t xml:space="preserve">, donde se encuentra la </w:t>
      </w:r>
      <w:r w:rsidRPr="00BB1987">
        <w:rPr>
          <w:rFonts w:ascii="Cronos Pro Light" w:hAnsi="Cronos Pro Light"/>
          <w:b/>
          <w:bCs/>
        </w:rPr>
        <w:t>Tumba de Bach</w:t>
      </w:r>
      <w:r w:rsidRPr="0034717A">
        <w:rPr>
          <w:rFonts w:ascii="Cronos Pro Light" w:hAnsi="Cronos Pro Light"/>
        </w:rPr>
        <w:t xml:space="preserve">. Almuerzo. Tiempo libre y salida hacia </w:t>
      </w:r>
      <w:r w:rsidRPr="00BB1987">
        <w:rPr>
          <w:rFonts w:ascii="Cronos Pro Light" w:hAnsi="Cronos Pro Light"/>
          <w:b/>
          <w:bCs/>
        </w:rPr>
        <w:t>Dresde</w:t>
      </w:r>
      <w:r w:rsidRPr="0034717A">
        <w:rPr>
          <w:rFonts w:ascii="Cronos Pro Light" w:hAnsi="Cronos Pro Light"/>
        </w:rPr>
        <w:t xml:space="preserve">, donde veremos el espectacular conjunto barroco del </w:t>
      </w:r>
      <w:r w:rsidRPr="00BB1987">
        <w:rPr>
          <w:rFonts w:ascii="Cronos Pro Light" w:hAnsi="Cronos Pro Light"/>
          <w:b/>
          <w:bCs/>
        </w:rPr>
        <w:t>Zwinger</w:t>
      </w:r>
      <w:r w:rsidRPr="0034717A">
        <w:rPr>
          <w:rFonts w:ascii="Cronos Pro Light" w:hAnsi="Cronos Pro Light"/>
        </w:rPr>
        <w:t xml:space="preserve">, con sus conocidos </w:t>
      </w:r>
      <w:r w:rsidRPr="00BB1987">
        <w:rPr>
          <w:rFonts w:ascii="Cronos Pro Light" w:hAnsi="Cronos Pro Light"/>
          <w:b/>
          <w:bCs/>
        </w:rPr>
        <w:t>Pabellones del Carrillón</w:t>
      </w:r>
      <w:r w:rsidRPr="0034717A">
        <w:rPr>
          <w:rFonts w:ascii="Cronos Pro Light" w:hAnsi="Cronos Pro Light"/>
        </w:rPr>
        <w:t xml:space="preserve"> y de la </w:t>
      </w:r>
      <w:r w:rsidRPr="00BB1987">
        <w:rPr>
          <w:rFonts w:ascii="Cronos Pro Light" w:hAnsi="Cronos Pro Light"/>
          <w:b/>
          <w:bCs/>
        </w:rPr>
        <w:t>Muralla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Ópera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Catedral</w:t>
      </w:r>
      <w:r w:rsidRPr="0034717A">
        <w:rPr>
          <w:rFonts w:ascii="Cronos Pro Light" w:hAnsi="Cronos Pro Light"/>
        </w:rPr>
        <w:t xml:space="preserve">, el </w:t>
      </w:r>
      <w:r w:rsidRPr="00BB1987">
        <w:rPr>
          <w:rFonts w:ascii="Cronos Pro Light" w:hAnsi="Cronos Pro Light"/>
          <w:b/>
          <w:bCs/>
        </w:rPr>
        <w:t>Castillo</w:t>
      </w:r>
      <w:r w:rsidRPr="0034717A">
        <w:rPr>
          <w:rFonts w:ascii="Cronos Pro Light" w:hAnsi="Cronos Pro Light"/>
        </w:rPr>
        <w:t xml:space="preserve"> y la </w:t>
      </w:r>
      <w:r w:rsidRPr="00BB1987">
        <w:rPr>
          <w:rFonts w:ascii="Cronos Pro Light" w:hAnsi="Cronos Pro Light"/>
          <w:b/>
          <w:bCs/>
        </w:rPr>
        <w:t>Galería de Viejos Maestros</w:t>
      </w:r>
      <w:r w:rsidRPr="0034717A">
        <w:rPr>
          <w:rFonts w:ascii="Cronos Pro Light" w:hAnsi="Cronos Pro Light"/>
        </w:rPr>
        <w:t xml:space="preserve"> (entradas NO incluidas). A continuación, visita de la </w:t>
      </w:r>
      <w:r w:rsidRPr="00BB1987">
        <w:rPr>
          <w:rFonts w:ascii="Cronos Pro Light" w:hAnsi="Cronos Pro Light"/>
          <w:b/>
          <w:bCs/>
        </w:rPr>
        <w:t>Iglesia de Nuestra Señora</w:t>
      </w:r>
      <w:r w:rsidRPr="0034717A">
        <w:rPr>
          <w:rFonts w:ascii="Cronos Pro Light" w:hAnsi="Cronos Pro Light"/>
        </w:rPr>
        <w:t xml:space="preserve"> o Frauenkirche (con </w:t>
      </w:r>
      <w:r w:rsidRPr="00BB1987">
        <w:rPr>
          <w:rFonts w:ascii="Cronos Pro Light" w:hAnsi="Cronos Pro Light"/>
          <w:b/>
          <w:bCs/>
        </w:rPr>
        <w:t>entrada incluida</w:t>
      </w:r>
      <w:r w:rsidRPr="0034717A">
        <w:rPr>
          <w:rFonts w:ascii="Cronos Pro Light" w:hAnsi="Cronos Pro Light"/>
        </w:rPr>
        <w:t xml:space="preserve">). Cena y alojamiento. </w:t>
      </w:r>
    </w:p>
    <w:p w14:paraId="2AB51D72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451C092B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DRESDE • WURZBURGO • ROTHENBURG • NÚREMBERG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7BAE5335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 y salida hacia </w:t>
      </w:r>
      <w:r w:rsidRPr="00BB1987">
        <w:rPr>
          <w:rFonts w:ascii="Cronos Pro Light" w:hAnsi="Cronos Pro Light"/>
          <w:b/>
          <w:bCs/>
        </w:rPr>
        <w:t>Wurzburgo</w:t>
      </w:r>
      <w:r w:rsidRPr="0034717A">
        <w:rPr>
          <w:rFonts w:ascii="Cronos Pro Light" w:hAnsi="Cronos Pro Light"/>
        </w:rPr>
        <w:t xml:space="preserve">, punto de inicio de la “Ruta Romántica”. Visita de la ciudad: la </w:t>
      </w:r>
      <w:r w:rsidRPr="00BB1987">
        <w:rPr>
          <w:rFonts w:ascii="Cronos Pro Light" w:hAnsi="Cronos Pro Light"/>
          <w:b/>
          <w:bCs/>
        </w:rPr>
        <w:t>Residencia</w:t>
      </w:r>
      <w:r w:rsidRPr="0034717A">
        <w:rPr>
          <w:rFonts w:ascii="Cronos Pro Light" w:hAnsi="Cronos Pro Light"/>
        </w:rPr>
        <w:t xml:space="preserve">, declarada Patrimonio Cultural por la Unesco, la </w:t>
      </w:r>
      <w:r w:rsidRPr="00BB1987">
        <w:rPr>
          <w:rFonts w:ascii="Cronos Pro Light" w:hAnsi="Cronos Pro Light"/>
          <w:b/>
          <w:bCs/>
        </w:rPr>
        <w:t>Fortaleza de Marienberg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Catedral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Plaza del Mercado</w:t>
      </w:r>
      <w:r w:rsidRPr="0034717A">
        <w:rPr>
          <w:rFonts w:ascii="Cronos Pro Light" w:hAnsi="Cronos Pro Light"/>
        </w:rPr>
        <w:t xml:space="preserve"> y el </w:t>
      </w:r>
      <w:r w:rsidRPr="00BB1987">
        <w:rPr>
          <w:rFonts w:ascii="Cronos Pro Light" w:hAnsi="Cronos Pro Light"/>
          <w:b/>
          <w:bCs/>
        </w:rPr>
        <w:t>Antiguo Puente</w:t>
      </w:r>
      <w:r w:rsidRPr="0034717A">
        <w:rPr>
          <w:rFonts w:ascii="Cronos Pro Light" w:hAnsi="Cronos Pro Light"/>
        </w:rPr>
        <w:t xml:space="preserve"> sobre el Meno. Almuerzo y continuación hacia </w:t>
      </w:r>
      <w:r w:rsidRPr="00BB1987">
        <w:rPr>
          <w:rFonts w:ascii="Cronos Pro Light" w:hAnsi="Cronos Pro Light"/>
          <w:b/>
          <w:bCs/>
        </w:rPr>
        <w:t>Rothenburg</w:t>
      </w:r>
      <w:r w:rsidRPr="0034717A">
        <w:rPr>
          <w:rFonts w:ascii="Cronos Pro Light" w:hAnsi="Cronos Pro Light"/>
        </w:rPr>
        <w:t xml:space="preserve">, donde haremos una breve parada para posteriormente seguir nuestro viaje hacia </w:t>
      </w:r>
      <w:r w:rsidRPr="00BB1987">
        <w:rPr>
          <w:rFonts w:ascii="Cronos Pro Light" w:hAnsi="Cronos Pro Light"/>
          <w:b/>
          <w:bCs/>
        </w:rPr>
        <w:t>Núremberg</w:t>
      </w:r>
      <w:r w:rsidRPr="0034717A">
        <w:rPr>
          <w:rFonts w:ascii="Cronos Pro Light" w:hAnsi="Cronos Pro Light"/>
        </w:rPr>
        <w:t xml:space="preserve">. Cena y alojamiento. </w:t>
      </w:r>
    </w:p>
    <w:p w14:paraId="46A0D51D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1BBBAB20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NÚREMBERG • MÚNICH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3DAE639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Desayuno. Por la mañana tendremos la visita guiada por la ciudad, que conserva perfectamente su ambiente medieval y está ligada a la historia del siglo XX como consecuencia del famoso proceso judicial por los crímenes cometidos durante la II Guerra Mundial. Veremos las </w:t>
      </w:r>
      <w:r w:rsidRPr="00BB1987">
        <w:rPr>
          <w:rFonts w:ascii="Cronos Pro Light" w:hAnsi="Cronos Pro Light"/>
          <w:b/>
          <w:bCs/>
        </w:rPr>
        <w:t>Murallas medievales</w:t>
      </w:r>
      <w:r w:rsidRPr="0034717A">
        <w:rPr>
          <w:rFonts w:ascii="Cronos Pro Light" w:hAnsi="Cronos Pro Light"/>
        </w:rPr>
        <w:t xml:space="preserve"> y sus 80 torres, la </w:t>
      </w:r>
      <w:r w:rsidRPr="00BB1987">
        <w:rPr>
          <w:rFonts w:ascii="Cronos Pro Light" w:hAnsi="Cronos Pro Light"/>
          <w:b/>
          <w:bCs/>
        </w:rPr>
        <w:t>Casa de Durero</w:t>
      </w:r>
      <w:r w:rsidRPr="0034717A">
        <w:rPr>
          <w:rFonts w:ascii="Cronos Pro Light" w:hAnsi="Cronos Pro Light"/>
        </w:rPr>
        <w:t xml:space="preserve">, la </w:t>
      </w:r>
      <w:r w:rsidRPr="00BB1987">
        <w:rPr>
          <w:rFonts w:ascii="Cronos Pro Light" w:hAnsi="Cronos Pro Light"/>
          <w:b/>
          <w:bCs/>
        </w:rPr>
        <w:t>Catedral de Nuestra Señora</w:t>
      </w:r>
      <w:r w:rsidRPr="0034717A">
        <w:rPr>
          <w:rFonts w:ascii="Cronos Pro Light" w:hAnsi="Cronos Pro Light"/>
        </w:rPr>
        <w:t xml:space="preserve"> y el </w:t>
      </w:r>
      <w:r w:rsidRPr="00BB1987">
        <w:rPr>
          <w:rFonts w:ascii="Cronos Pro Light" w:hAnsi="Cronos Pro Light"/>
          <w:b/>
          <w:bCs/>
        </w:rPr>
        <w:t>Antiguo Hospital</w:t>
      </w:r>
      <w:r w:rsidRPr="0034717A">
        <w:rPr>
          <w:rFonts w:ascii="Cronos Pro Light" w:hAnsi="Cronos Pro Light"/>
        </w:rPr>
        <w:t xml:space="preserve"> (entradas NO incluídas). Salida hacia </w:t>
      </w:r>
      <w:r w:rsidRPr="00BB1987">
        <w:rPr>
          <w:rFonts w:ascii="Cronos Pro Light" w:hAnsi="Cronos Pro Light"/>
          <w:b/>
          <w:bCs/>
        </w:rPr>
        <w:t>Dinkesbühel</w:t>
      </w:r>
      <w:r w:rsidRPr="0034717A">
        <w:rPr>
          <w:rFonts w:ascii="Cronos Pro Light" w:hAnsi="Cronos Pro Light"/>
        </w:rPr>
        <w:t xml:space="preserve">, pequeña ciudad de la “Ruta Romántica” considerada uno de los centros del medievo tardío mejor conservados de toda Alemania. Tiempo libre y almuerzo. Continuación a </w:t>
      </w:r>
      <w:r w:rsidRPr="00BB1987">
        <w:rPr>
          <w:rFonts w:ascii="Cronos Pro Light" w:hAnsi="Cronos Pro Light"/>
          <w:b/>
          <w:bCs/>
        </w:rPr>
        <w:t>Múnich</w:t>
      </w:r>
      <w:r w:rsidRPr="0034717A">
        <w:rPr>
          <w:rFonts w:ascii="Cronos Pro Light" w:hAnsi="Cronos Pro Light"/>
        </w:rPr>
        <w:t xml:space="preserve">. Llegada y tiempo libre. Cena y alojamiento. </w:t>
      </w:r>
    </w:p>
    <w:p w14:paraId="51061626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3616814C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MÚNICH • NEUSCHWANSTEIN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5F024989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Desayuno y visita guiada de </w:t>
      </w:r>
      <w:r w:rsidRPr="00BB1987">
        <w:rPr>
          <w:rFonts w:ascii="Cronos Pro Light" w:hAnsi="Cronos Pro Light"/>
          <w:b/>
          <w:bCs/>
        </w:rPr>
        <w:t>Múnich</w:t>
      </w:r>
      <w:r w:rsidRPr="0034717A">
        <w:rPr>
          <w:rFonts w:ascii="Cronos Pro Light" w:hAnsi="Cronos Pro Light"/>
        </w:rPr>
        <w:t xml:space="preserve">, capital de Baviera y ciudad olímpica, donde destacan sus jardines, bellas fuentes, esculturas, </w:t>
      </w:r>
      <w:r w:rsidRPr="00BB1987">
        <w:rPr>
          <w:rFonts w:ascii="Cronos Pro Light" w:hAnsi="Cronos Pro Light"/>
          <w:b/>
          <w:bCs/>
        </w:rPr>
        <w:t>MarienPlatz</w:t>
      </w:r>
      <w:r w:rsidRPr="0034717A">
        <w:rPr>
          <w:rFonts w:ascii="Cronos Pro Light" w:hAnsi="Cronos Pro Light"/>
        </w:rPr>
        <w:t xml:space="preserve"> con el </w:t>
      </w:r>
      <w:r w:rsidRPr="00BB1987">
        <w:rPr>
          <w:rFonts w:ascii="Cronos Pro Light" w:hAnsi="Cronos Pro Light"/>
          <w:b/>
          <w:bCs/>
        </w:rPr>
        <w:t>Nuevo</w:t>
      </w:r>
      <w:r w:rsidRPr="0034717A">
        <w:rPr>
          <w:rFonts w:ascii="Cronos Pro Light" w:hAnsi="Cronos Pro Light"/>
        </w:rPr>
        <w:t xml:space="preserve"> y </w:t>
      </w:r>
      <w:r w:rsidRPr="00BB1987">
        <w:rPr>
          <w:rFonts w:ascii="Cronos Pro Light" w:hAnsi="Cronos Pro Light"/>
          <w:b/>
          <w:bCs/>
        </w:rPr>
        <w:t>Viejo Ayuntamiento</w:t>
      </w:r>
      <w:r w:rsidRPr="0034717A">
        <w:rPr>
          <w:rFonts w:ascii="Cronos Pro Light" w:hAnsi="Cronos Pro Light"/>
        </w:rPr>
        <w:t xml:space="preserve"> y su famoso </w:t>
      </w:r>
      <w:r w:rsidRPr="00BB1987">
        <w:rPr>
          <w:rFonts w:ascii="Cronos Pro Light" w:hAnsi="Cronos Pro Light"/>
          <w:b/>
          <w:bCs/>
        </w:rPr>
        <w:t>Carillón</w:t>
      </w:r>
      <w:r w:rsidRPr="0034717A">
        <w:rPr>
          <w:rFonts w:ascii="Cronos Pro Light" w:hAnsi="Cronos Pro Light"/>
        </w:rPr>
        <w:t xml:space="preserve">, así como la imponente </w:t>
      </w:r>
      <w:r w:rsidRPr="00BB1987">
        <w:rPr>
          <w:rFonts w:ascii="Cronos Pro Light" w:hAnsi="Cronos Pro Light"/>
          <w:b/>
          <w:bCs/>
        </w:rPr>
        <w:t>Catedral</w:t>
      </w:r>
      <w:r w:rsidRPr="0034717A">
        <w:rPr>
          <w:rFonts w:ascii="Cronos Pro Light" w:hAnsi="Cronos Pro Light"/>
        </w:rPr>
        <w:t xml:space="preserve"> gótica. Almuerzo. Tarde dedicada a la visita del famoso </w:t>
      </w:r>
      <w:r w:rsidRPr="00BB1987">
        <w:rPr>
          <w:rFonts w:ascii="Cronos Pro Light" w:hAnsi="Cronos Pro Light"/>
          <w:b/>
          <w:bCs/>
        </w:rPr>
        <w:t>Castillo de Neuschwanstein</w:t>
      </w:r>
      <w:r w:rsidRPr="0034717A">
        <w:rPr>
          <w:rFonts w:ascii="Cronos Pro Light" w:hAnsi="Cronos Pro Light"/>
        </w:rPr>
        <w:t xml:space="preserve">, más conocido como el “Castillo del Rey Loco”. Este castillo fue construido por Luis II de Baviera, en el que vivió sólo 102 días y donde Walt Disney se inspiró para crear el Castillo de “La Bella Durmiente”. Cena y alojamiento. </w:t>
      </w:r>
    </w:p>
    <w:p w14:paraId="2C772808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3DF74282" w14:textId="77777777" w:rsidR="0034717A" w:rsidRPr="0034717A" w:rsidRDefault="0034717A" w:rsidP="0034717A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MÚNICH </w:t>
      </w:r>
      <w:r w:rsidRPr="0034717A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1869C3A1" w14:textId="72478CF3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Desayuno. A la hora prevista, traslado al aeropuerto y con una cordial despedida, diremos… ¡Hasta pronto!</w:t>
      </w:r>
    </w:p>
    <w:p w14:paraId="7E57D749" w14:textId="7777777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31EFD41D" w14:textId="55822F2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4717A">
        <w:rPr>
          <w:rFonts w:ascii="Cronos Pro Light" w:hAnsi="Cronos Pro Light" w:cs="Gotham-Medium"/>
          <w:highlight w:val="lightGray"/>
        </w:rPr>
        <w:t xml:space="preserve">SALIDAS 2021 </w:t>
      </w:r>
    </w:p>
    <w:p w14:paraId="47190F1F" w14:textId="1E255233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27</w:t>
      </w:r>
    </w:p>
    <w:p w14:paraId="254767C5" w14:textId="18CF3C15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</w:p>
    <w:p w14:paraId="58A91E65" w14:textId="0F66D035" w:rsidR="0034717A" w:rsidRPr="0034717A" w:rsidRDefault="0034717A" w:rsidP="001D632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6AFFFBEE" w14:textId="617F4C53" w:rsidR="0034717A" w:rsidRPr="0034717A" w:rsidRDefault="0034717A" w:rsidP="001D632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12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7970C13C" w14:textId="6140A50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34717A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17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75B20AA9" w14:textId="0807EE9D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14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  <w:r w:rsidRPr="0034717A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79A773A7" w14:textId="7777777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280CC029" w14:textId="77777777" w:rsidR="0034717A" w:rsidRPr="0034717A" w:rsidRDefault="0034717A" w:rsidP="0034717A">
      <w:pPr>
        <w:spacing w:after="0"/>
        <w:rPr>
          <w:rFonts w:ascii="Cronos Pro Light" w:hAnsi="Cronos Pro Light" w:cs="Gotham-Medium"/>
          <w:highlight w:val="lightGray"/>
        </w:rPr>
      </w:pPr>
      <w:r w:rsidRPr="0034717A">
        <w:rPr>
          <w:rFonts w:ascii="Cronos Pro Light" w:hAnsi="Cronos Pro Light" w:cs="Gotham-Medium"/>
          <w:highlight w:val="lightGray"/>
        </w:rPr>
        <w:t>PRECIOS POR PERSONA EN DÓLARES</w:t>
      </w:r>
    </w:p>
    <w:p w14:paraId="0C34AD5B" w14:textId="47862992" w:rsidR="0034717A" w:rsidRPr="0034717A" w:rsidRDefault="0034717A" w:rsidP="0034717A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34717A">
        <w:rPr>
          <w:rFonts w:ascii="Cronos Pro Light" w:hAnsi="Cronos Pro Light"/>
        </w:rPr>
        <w:t xml:space="preserve">En habitación doble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1.715</w:t>
      </w:r>
    </w:p>
    <w:p w14:paraId="5BEB21F9" w14:textId="0E3C6DD7" w:rsidR="0034717A" w:rsidRPr="0034717A" w:rsidRDefault="0034717A" w:rsidP="0034717A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34717A">
        <w:rPr>
          <w:rFonts w:ascii="Cronos Pro Light" w:hAnsi="Cronos Pro Light"/>
        </w:rPr>
        <w:t xml:space="preserve">Supl. habitación single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 xml:space="preserve">   </w:t>
      </w:r>
      <w:r w:rsidRPr="0034717A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360</w:t>
      </w:r>
    </w:p>
    <w:p w14:paraId="668323D9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5003263B" w14:textId="77777777" w:rsidR="0034717A" w:rsidRPr="0034717A" w:rsidRDefault="0034717A" w:rsidP="0034717A">
      <w:pPr>
        <w:spacing w:after="0"/>
        <w:rPr>
          <w:rFonts w:ascii="Cronos Pro Light" w:hAnsi="Cronos Pro Light" w:cs="Gotham-Medium"/>
          <w:highlight w:val="lightGray"/>
        </w:rPr>
      </w:pPr>
      <w:r w:rsidRPr="0034717A">
        <w:rPr>
          <w:rFonts w:ascii="Cronos Pro Light" w:hAnsi="Cronos Pro Light"/>
        </w:rPr>
        <w:t xml:space="preserve"> </w:t>
      </w:r>
      <w:r w:rsidRPr="0034717A">
        <w:rPr>
          <w:rFonts w:ascii="Cronos Pro Light" w:hAnsi="Cronos Pro Light" w:cs="Gotham-Medium"/>
          <w:highlight w:val="lightGray"/>
        </w:rPr>
        <w:t>HOTELES PREVISTOS O SIMILARES</w:t>
      </w:r>
    </w:p>
    <w:p w14:paraId="23DE7C94" w14:textId="77777777" w:rsidR="0034717A" w:rsidRPr="0034717A" w:rsidRDefault="0034717A" w:rsidP="0034717A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34717A">
        <w:rPr>
          <w:rFonts w:ascii="Cronos Pro Light" w:hAnsi="Cronos Pro Light" w:cs="Gotham-Bold"/>
          <w:b/>
          <w:bCs/>
          <w:color w:val="B3B3B3"/>
        </w:rPr>
        <w:t>NT.</w:t>
      </w:r>
      <w:r w:rsidRPr="0034717A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34717A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34717A">
        <w:rPr>
          <w:rFonts w:ascii="Cronos Pro Light" w:hAnsi="Cronos Pro Light" w:cs="Gotham-Bold"/>
          <w:b/>
          <w:bCs/>
          <w:color w:val="B3B3B3"/>
        </w:rPr>
        <w:tab/>
      </w:r>
      <w:r w:rsidRPr="0034717A">
        <w:rPr>
          <w:rFonts w:ascii="Cronos Pro Light" w:hAnsi="Cronos Pro Light" w:cs="Gotham-Bold"/>
          <w:b/>
          <w:bCs/>
          <w:color w:val="B3B3B3"/>
        </w:rPr>
        <w:tab/>
      </w:r>
      <w:r w:rsidRPr="0034717A">
        <w:rPr>
          <w:rFonts w:ascii="Cronos Pro Light" w:hAnsi="Cronos Pro Light" w:cs="Gotham-Bold"/>
          <w:b/>
          <w:bCs/>
          <w:color w:val="B3B3B3"/>
        </w:rPr>
        <w:tab/>
      </w:r>
      <w:r w:rsidRPr="0034717A">
        <w:rPr>
          <w:rFonts w:ascii="Cronos Pro Light" w:hAnsi="Cronos Pro Light" w:cs="Gotham-Bold"/>
          <w:b/>
          <w:bCs/>
          <w:color w:val="B3B3B3"/>
        </w:rPr>
        <w:tab/>
      </w:r>
      <w:r w:rsidRPr="0034717A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48696F8" w14:textId="0BCD256F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3</w:t>
      </w:r>
      <w:r w:rsidRPr="0034717A">
        <w:rPr>
          <w:rFonts w:ascii="Cronos Pro Light" w:hAnsi="Cronos Pro Light"/>
        </w:rPr>
        <w:tab/>
        <w:t>Berlín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 xml:space="preserve">Abacus / Park Inn / Art’otel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591B6ED4" w14:textId="798411CB" w:rsidR="0034717A" w:rsidRPr="0034717A" w:rsidRDefault="0034717A" w:rsidP="0034717A">
      <w:pPr>
        <w:spacing w:after="0"/>
        <w:ind w:left="2124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Kurfurstenfamm / Amedia /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05BC300F" w14:textId="4D0E4961" w:rsidR="0034717A" w:rsidRPr="0034717A" w:rsidRDefault="0034717A" w:rsidP="0034717A">
      <w:pPr>
        <w:spacing w:after="0"/>
        <w:ind w:left="2124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Excelsior / Berlin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69BD484E" w14:textId="0ACAD6AB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1</w:t>
      </w:r>
      <w:r w:rsidRPr="0034717A">
        <w:rPr>
          <w:rFonts w:ascii="Cronos Pro Light" w:hAnsi="Cronos Pro Light"/>
        </w:rPr>
        <w:tab/>
        <w:t>Dresde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 xml:space="preserve">Residenz Alt Dresden / Maritim / </w:t>
      </w:r>
      <w:r w:rsidRPr="0034717A">
        <w:rPr>
          <w:rFonts w:ascii="Cronos Pro Light" w:hAnsi="Cronos Pro Light"/>
        </w:rPr>
        <w:tab/>
        <w:t>P</w:t>
      </w:r>
    </w:p>
    <w:p w14:paraId="13CEF38E" w14:textId="5C9063D1" w:rsidR="0034717A" w:rsidRPr="0034717A" w:rsidRDefault="0034717A" w:rsidP="0034717A">
      <w:pPr>
        <w:spacing w:after="0"/>
        <w:ind w:left="1416" w:firstLine="708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Dorint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4F3FBFC3" w14:textId="44763A13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1</w:t>
      </w:r>
      <w:r w:rsidRPr="0034717A">
        <w:rPr>
          <w:rFonts w:ascii="Cronos Pro Light" w:hAnsi="Cronos Pro Light"/>
        </w:rPr>
        <w:tab/>
        <w:t>Núremberg</w:t>
      </w:r>
      <w:r w:rsidRPr="0034717A">
        <w:rPr>
          <w:rFonts w:ascii="Cronos Pro Light" w:hAnsi="Cronos Pro Light"/>
        </w:rPr>
        <w:tab/>
        <w:t xml:space="preserve">Maritim / Noris / Arvena Park / 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0239C53E" w14:textId="11BB180C" w:rsidR="0034717A" w:rsidRPr="0034717A" w:rsidRDefault="0034717A" w:rsidP="0034717A">
      <w:pPr>
        <w:spacing w:after="0"/>
        <w:ind w:left="1416" w:firstLine="708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Novotel Zentrum / Select Erlangen </w:t>
      </w:r>
      <w:r w:rsidRPr="0034717A">
        <w:rPr>
          <w:rFonts w:ascii="Cronos Pro Light" w:hAnsi="Cronos Pro Light"/>
        </w:rPr>
        <w:tab/>
        <w:t>P</w:t>
      </w:r>
    </w:p>
    <w:p w14:paraId="70583B93" w14:textId="0B281B93" w:rsidR="0034717A" w:rsidRPr="0034717A" w:rsidRDefault="0034717A" w:rsidP="0034717A">
      <w:p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2</w:t>
      </w:r>
      <w:r w:rsidRPr="0034717A">
        <w:rPr>
          <w:rFonts w:ascii="Cronos Pro Light" w:hAnsi="Cronos Pro Light"/>
        </w:rPr>
        <w:tab/>
        <w:t>Múnich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 xml:space="preserve">Leonardo / Feringapark / Vitalis / </w:t>
      </w:r>
      <w:r w:rsidRPr="0034717A">
        <w:rPr>
          <w:rFonts w:ascii="Cronos Pro Light" w:hAnsi="Cronos Pro Light"/>
        </w:rPr>
        <w:tab/>
        <w:t>P</w:t>
      </w:r>
    </w:p>
    <w:p w14:paraId="1101C82E" w14:textId="4ED2DF8B" w:rsidR="0034717A" w:rsidRPr="0034717A" w:rsidRDefault="0034717A" w:rsidP="0034717A">
      <w:pPr>
        <w:spacing w:after="0"/>
        <w:ind w:left="1416" w:firstLine="708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>Nh Messe / Victors Residenz</w:t>
      </w:r>
      <w:r w:rsidRPr="0034717A">
        <w:rPr>
          <w:rFonts w:ascii="Cronos Pro Light" w:hAnsi="Cronos Pro Light"/>
        </w:rPr>
        <w:tab/>
      </w:r>
      <w:r w:rsidRPr="0034717A">
        <w:rPr>
          <w:rFonts w:ascii="Cronos Pro Light" w:hAnsi="Cronos Pro Light"/>
        </w:rPr>
        <w:tab/>
        <w:t>P</w:t>
      </w:r>
    </w:p>
    <w:p w14:paraId="0C695086" w14:textId="77777777" w:rsidR="0034717A" w:rsidRPr="0034717A" w:rsidRDefault="0034717A" w:rsidP="0034717A">
      <w:pPr>
        <w:spacing w:after="0"/>
        <w:rPr>
          <w:rFonts w:ascii="Cronos Pro Light" w:hAnsi="Cronos Pro Light"/>
        </w:rPr>
      </w:pPr>
    </w:p>
    <w:p w14:paraId="3F42E6EB" w14:textId="77777777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4717A">
        <w:rPr>
          <w:rFonts w:ascii="Cronos Pro Light" w:hAnsi="Cronos Pro Light" w:cs="Gotham-Medium"/>
          <w:highlight w:val="lightGray"/>
        </w:rPr>
        <w:t>EL PRECIO INCLUYE</w:t>
      </w:r>
    </w:p>
    <w:p w14:paraId="311C9C26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Transporte en autocar con aire acondicionado. </w:t>
      </w:r>
    </w:p>
    <w:p w14:paraId="40A5AEF7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Traslados aeropuerto/estación-hotel-aeropuerto/ estación en taxi, minibús o autocar según programa. Nota: otros traslados con suplemento según programa. </w:t>
      </w:r>
    </w:p>
    <w:p w14:paraId="45BF7A8F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7 desayunos-buffet, 6 almuerzos y 6 cenas. </w:t>
      </w:r>
    </w:p>
    <w:p w14:paraId="352419F3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Guía acompañante en castellano (días 2-7). </w:t>
      </w:r>
    </w:p>
    <w:p w14:paraId="5290E8EF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Visitas previstas según programa. </w:t>
      </w:r>
    </w:p>
    <w:p w14:paraId="1ADC43EB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Guía local en: Berlín, Potsdam, Dresde, Leipzig, Núremberg, Würzburg y Múnich. </w:t>
      </w:r>
    </w:p>
    <w:p w14:paraId="49D5B236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Entradas a: Iglesia de Nuestra Señora (Frauenkirche) y Castillo de Neuschwanstein. </w:t>
      </w:r>
    </w:p>
    <w:p w14:paraId="18342EDE" w14:textId="77777777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Audioguías incluidas. </w:t>
      </w:r>
    </w:p>
    <w:p w14:paraId="74149198" w14:textId="24D45C60" w:rsidR="0034717A" w:rsidRPr="0034717A" w:rsidRDefault="0034717A" w:rsidP="0034717A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Seguro turístico. </w:t>
      </w:r>
    </w:p>
    <w:p w14:paraId="533FBC39" w14:textId="004DF1A8" w:rsidR="0034717A" w:rsidRPr="0034717A" w:rsidRDefault="0034717A" w:rsidP="0034717A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4717A">
        <w:rPr>
          <w:rFonts w:ascii="Cronos Pro Light" w:hAnsi="Cronos Pro Light" w:cs="Gotham-Medium"/>
          <w:highlight w:val="lightGray"/>
        </w:rPr>
        <w:lastRenderedPageBreak/>
        <w:t>NOTAS</w:t>
      </w:r>
    </w:p>
    <w:p w14:paraId="7001F227" w14:textId="7777777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El precio no incluye vuelos y tasas de aeropuerto, bebidas ni extras en el hotel. </w:t>
      </w:r>
    </w:p>
    <w:p w14:paraId="276EDF4C" w14:textId="7777777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El itinerario podrá sufrir modificaciones, pero las visitas y entradas siempre serán respetadas. </w:t>
      </w:r>
    </w:p>
    <w:p w14:paraId="01E8972F" w14:textId="15B3A287" w:rsidR="0034717A" w:rsidRPr="0034717A" w:rsidRDefault="0034717A" w:rsidP="0034717A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4717A">
        <w:rPr>
          <w:rFonts w:ascii="Cronos Pro Light" w:hAnsi="Cronos Pro Light"/>
        </w:rPr>
        <w:t xml:space="preserve">Consultar precios noches pre y post tour, así como los traslados fuera de los programados en el itinerario descrito. </w:t>
      </w:r>
    </w:p>
    <w:p w14:paraId="398E5064" w14:textId="77777777" w:rsidR="0034717A" w:rsidRPr="0034717A" w:rsidRDefault="0034717A" w:rsidP="0034717A">
      <w:pPr>
        <w:spacing w:after="0"/>
        <w:ind w:left="360"/>
        <w:rPr>
          <w:rFonts w:ascii="Cronos Pro Light" w:hAnsi="Cronos Pro Light"/>
        </w:rPr>
      </w:pPr>
    </w:p>
    <w:sectPr w:rsidR="0034717A" w:rsidRPr="0034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0898"/>
    <w:multiLevelType w:val="hybridMultilevel"/>
    <w:tmpl w:val="C0A2A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B9E"/>
    <w:multiLevelType w:val="hybridMultilevel"/>
    <w:tmpl w:val="D7509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7A"/>
    <w:rsid w:val="001D6324"/>
    <w:rsid w:val="0034717A"/>
    <w:rsid w:val="00B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CA36"/>
  <w15:chartTrackingRefBased/>
  <w15:docId w15:val="{F2C45A48-417F-4747-BBB5-39C3C5B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34717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34717A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34717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34717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34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2021-05-04T09:09:00Z</dcterms:created>
  <dcterms:modified xsi:type="dcterms:W3CDTF">2021-05-27T10:01:00Z</dcterms:modified>
</cp:coreProperties>
</file>