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EDAB" w14:textId="5166C525" w:rsidR="00CF03AF" w:rsidRPr="00CF03AF" w:rsidRDefault="000F42CF" w:rsidP="00CF03AF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ADRI</w:t>
      </w:r>
      <w:r w:rsidR="001477C5">
        <w:rPr>
          <w:rStyle w:val="CiudadesTtulo"/>
          <w:rFonts w:ascii="Cronos Pro Light" w:hAnsi="Cronos Pro Light"/>
          <w:color w:val="92D050"/>
          <w:sz w:val="22"/>
          <w:szCs w:val="22"/>
        </w:rPr>
        <w:t>Á</w:t>
      </w:r>
      <w:r>
        <w:rPr>
          <w:rStyle w:val="CiudadesTtulo"/>
          <w:rFonts w:ascii="Cronos Pro Light" w:hAnsi="Cronos Pro Light"/>
          <w:color w:val="92D050"/>
          <w:sz w:val="22"/>
          <w:szCs w:val="22"/>
        </w:rPr>
        <w:t>TICO</w:t>
      </w:r>
    </w:p>
    <w:p w14:paraId="05258EB1" w14:textId="77777777" w:rsidR="00CF03AF" w:rsidRPr="00CF03AF" w:rsidRDefault="00CF03AF" w:rsidP="00CF03AF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0CDFE06A" w14:textId="682BDC7D" w:rsidR="00CF03AF" w:rsidRPr="00CF03AF" w:rsidRDefault="000F42CF" w:rsidP="00CF03AF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15</w:t>
      </w:r>
      <w:r w:rsidR="00CF03AF" w:rsidRPr="00CF03AF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2.</w:t>
      </w:r>
      <w:r w:rsidR="00532E84">
        <w:rPr>
          <w:rStyle w:val="CiudadesTtulo"/>
          <w:rFonts w:ascii="Cronos Pro Light" w:hAnsi="Cronos Pro Light"/>
          <w:color w:val="92D050"/>
          <w:sz w:val="22"/>
          <w:szCs w:val="22"/>
        </w:rPr>
        <w:t>740</w:t>
      </w:r>
      <w:r w:rsidR="00CF03AF" w:rsidRPr="00CF03AF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3D6BB000" w14:textId="6C85941E" w:rsidR="00CF03AF" w:rsidRDefault="00532E84" w:rsidP="00CF03AF">
      <w:pPr>
        <w:spacing w:after="0"/>
      </w:pPr>
      <w:r>
        <w:t>ZAGREB - LIUBLIANA - POSTOJNA - PLITVICE - ZADAR - SPLIT - DUBROVNIK - KOTOR – PODGORICA - TIRANA - OHRID - SKOPJE - NIS - BELGRADO - SARAJEVO - MEDJUGORJE - MOSTAR - ZADAR – ZAGREB</w:t>
      </w:r>
    </w:p>
    <w:p w14:paraId="40B21B07" w14:textId="77777777" w:rsidR="00532E84" w:rsidRPr="00CF03AF" w:rsidRDefault="00532E84" w:rsidP="00CF03AF">
      <w:pPr>
        <w:spacing w:after="0"/>
        <w:rPr>
          <w:rFonts w:ascii="Cronos Pro Light" w:hAnsi="Cronos Pro Light"/>
        </w:rPr>
      </w:pPr>
    </w:p>
    <w:p w14:paraId="746379D3" w14:textId="77777777" w:rsidR="00532E84" w:rsidRPr="00532E84" w:rsidRDefault="00CF03AF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F03A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="00532E84" w:rsidRPr="00532E84">
        <w:rPr>
          <w:color w:val="92D050"/>
        </w:rPr>
        <w:t xml:space="preserve">ZAGREB </w:t>
      </w:r>
      <w:r w:rsidR="00532E84"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68D78652" w14:textId="2483EE8E" w:rsidR="00532E84" w:rsidRDefault="00532E84" w:rsidP="00CF03AF">
      <w:pPr>
        <w:spacing w:after="0"/>
      </w:pPr>
      <w:r>
        <w:t xml:space="preserve">Llegada al aeropuerto de </w:t>
      </w:r>
      <w:r w:rsidRPr="00532E84">
        <w:rPr>
          <w:b/>
          <w:bCs/>
        </w:rPr>
        <w:t>Zagreb</w:t>
      </w:r>
      <w:r>
        <w:t xml:space="preserve"> y traslado al hotel. Cena y alojamiento. </w:t>
      </w:r>
    </w:p>
    <w:p w14:paraId="1CD4A328" w14:textId="77777777" w:rsidR="00532E84" w:rsidRDefault="00532E84" w:rsidP="00CF03AF">
      <w:pPr>
        <w:spacing w:after="0"/>
      </w:pPr>
    </w:p>
    <w:p w14:paraId="0E447E51" w14:textId="2F48F465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• LIUBLIANA • POSTOJNA • ZAGREB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6724D96F" w14:textId="28D85513" w:rsidR="00532E84" w:rsidRDefault="00532E84" w:rsidP="00CF03AF">
      <w:pPr>
        <w:spacing w:after="0"/>
      </w:pPr>
      <w:r>
        <w:t xml:space="preserve">Desayuno. Salida hacia Eslovenia y llegada a </w:t>
      </w:r>
      <w:r w:rsidRPr="00532E84">
        <w:rPr>
          <w:b/>
          <w:bCs/>
        </w:rPr>
        <w:t>Liubliana</w:t>
      </w:r>
      <w:r>
        <w:t xml:space="preserve">. Visita de la ciudad, durante la cual veremos el </w:t>
      </w:r>
      <w:r w:rsidRPr="00532E84">
        <w:rPr>
          <w:b/>
          <w:bCs/>
        </w:rPr>
        <w:t>casco antiguo</w:t>
      </w:r>
      <w:r>
        <w:t xml:space="preserve">, el </w:t>
      </w:r>
      <w:r w:rsidRPr="00532E84">
        <w:rPr>
          <w:b/>
          <w:bCs/>
        </w:rPr>
        <w:t>Ayuntamiento</w:t>
      </w:r>
      <w:r>
        <w:t xml:space="preserve">, la </w:t>
      </w:r>
      <w:r w:rsidRPr="00532E84">
        <w:rPr>
          <w:b/>
          <w:bCs/>
        </w:rPr>
        <w:t xml:space="preserve">Fuente de </w:t>
      </w:r>
      <w:proofErr w:type="spellStart"/>
      <w:r w:rsidRPr="00532E84">
        <w:rPr>
          <w:b/>
          <w:bCs/>
        </w:rPr>
        <w:t>Robba</w:t>
      </w:r>
      <w:proofErr w:type="spellEnd"/>
      <w:r>
        <w:t xml:space="preserve">, los </w:t>
      </w:r>
      <w:r w:rsidRPr="00532E84">
        <w:rPr>
          <w:b/>
          <w:bCs/>
        </w:rPr>
        <w:t>Tres Puentes</w:t>
      </w:r>
      <w:r>
        <w:t xml:space="preserve">, la </w:t>
      </w:r>
      <w:r w:rsidRPr="00532E84">
        <w:rPr>
          <w:b/>
          <w:bCs/>
        </w:rPr>
        <w:t>Universidad</w:t>
      </w:r>
      <w:r>
        <w:t xml:space="preserve"> y el </w:t>
      </w:r>
      <w:r w:rsidRPr="00532E84">
        <w:rPr>
          <w:b/>
          <w:bCs/>
        </w:rPr>
        <w:t>Centro Cultural</w:t>
      </w:r>
      <w:r>
        <w:t xml:space="preserve">. Almuerzo. Salida a </w:t>
      </w:r>
      <w:proofErr w:type="spellStart"/>
      <w:r w:rsidRPr="00532E84">
        <w:rPr>
          <w:b/>
          <w:bCs/>
        </w:rPr>
        <w:t>Postojna</w:t>
      </w:r>
      <w:proofErr w:type="spellEnd"/>
      <w:r>
        <w:t xml:space="preserve">. Subiremos a bordo de un trenecito para ver las cuevas con sus maravillosas formaciones de estalactitas y estalagmitas. Más tarde, cena y alojamiento. </w:t>
      </w:r>
    </w:p>
    <w:p w14:paraId="71147339" w14:textId="77777777" w:rsidR="00532E84" w:rsidRDefault="00532E84" w:rsidP="00CF03AF">
      <w:pPr>
        <w:spacing w:after="0"/>
      </w:pPr>
    </w:p>
    <w:p w14:paraId="50DC2731" w14:textId="77777777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• PLITVICE • ZADAR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61CAC3EB" w14:textId="3895409A" w:rsidR="00532E84" w:rsidRDefault="00532E84" w:rsidP="00CF03AF">
      <w:pPr>
        <w:spacing w:after="0"/>
      </w:pPr>
      <w:r>
        <w:t xml:space="preserve">Desayuno y visita panorámica de la capital de Croacia. Veremos varias iglesias y palacios góticos y barrocos, entre los que destacan la </w:t>
      </w:r>
      <w:r w:rsidRPr="00532E84">
        <w:rPr>
          <w:b/>
          <w:bCs/>
        </w:rPr>
        <w:t>Catedral de San Esteban</w:t>
      </w:r>
      <w:r>
        <w:t xml:space="preserve">, la </w:t>
      </w:r>
      <w:r w:rsidRPr="00532E84">
        <w:rPr>
          <w:b/>
          <w:bCs/>
        </w:rPr>
        <w:t>Iglesia de San Marcos</w:t>
      </w:r>
      <w:r>
        <w:t xml:space="preserve"> y el </w:t>
      </w:r>
      <w:r w:rsidRPr="00532E84">
        <w:rPr>
          <w:b/>
          <w:bCs/>
        </w:rPr>
        <w:t>Convento de Santa Clara</w:t>
      </w:r>
      <w:r>
        <w:t xml:space="preserve">, sede del </w:t>
      </w:r>
      <w:r w:rsidRPr="00532E84">
        <w:rPr>
          <w:b/>
          <w:bCs/>
        </w:rPr>
        <w:t>Museo</w:t>
      </w:r>
      <w:r>
        <w:t xml:space="preserve"> de la ciudad. Salida hacia </w:t>
      </w:r>
      <w:proofErr w:type="spellStart"/>
      <w:r w:rsidRPr="00532E84">
        <w:rPr>
          <w:b/>
          <w:bCs/>
        </w:rPr>
        <w:t>Plitvice</w:t>
      </w:r>
      <w:proofErr w:type="spellEnd"/>
      <w:r>
        <w:t xml:space="preserve">, donde llegaremos después del mediodía. Almuerzo. Tarde dedicada a la visita del </w:t>
      </w:r>
      <w:r w:rsidRPr="00532E84">
        <w:rPr>
          <w:b/>
          <w:bCs/>
        </w:rPr>
        <w:t>Parque Nacional</w:t>
      </w:r>
      <w:r>
        <w:t xml:space="preserve">, con 16 lagos comunicados por 92 cataratas y cascadas. Pasearemos por los senderos que bordean los lagos. Cena y alojamiento en la región de </w:t>
      </w:r>
      <w:proofErr w:type="spellStart"/>
      <w:r w:rsidRPr="00532E84">
        <w:rPr>
          <w:b/>
          <w:bCs/>
        </w:rPr>
        <w:t>Zadar</w:t>
      </w:r>
      <w:proofErr w:type="spellEnd"/>
      <w:r>
        <w:t xml:space="preserve">. </w:t>
      </w:r>
    </w:p>
    <w:p w14:paraId="1737FA67" w14:textId="77777777" w:rsidR="00532E84" w:rsidRDefault="00532E84" w:rsidP="00CF03AF">
      <w:pPr>
        <w:spacing w:after="0"/>
      </w:pPr>
    </w:p>
    <w:p w14:paraId="35D3688C" w14:textId="77777777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ZADAR • SPLIT • DUBROVNIK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7F89E180" w14:textId="598DF3EB" w:rsidR="00532E84" w:rsidRDefault="00532E84" w:rsidP="00CF03AF">
      <w:pPr>
        <w:spacing w:after="0"/>
      </w:pPr>
      <w:r>
        <w:t xml:space="preserve">Desayuno. Salida hacia </w:t>
      </w:r>
      <w:r w:rsidRPr="00532E84">
        <w:rPr>
          <w:b/>
          <w:bCs/>
        </w:rPr>
        <w:t>Split</w:t>
      </w:r>
      <w:r>
        <w:t xml:space="preserve">. Visita de la capital de Dalmacia, incluyendo la entrada al sótano del </w:t>
      </w:r>
      <w:r w:rsidRPr="00532E84">
        <w:rPr>
          <w:b/>
          <w:bCs/>
        </w:rPr>
        <w:t>Palacio de Diocleciano</w:t>
      </w:r>
      <w:r>
        <w:t xml:space="preserve">. Almuerzo y tiempo libre. Por la tarde, continuación hacia </w:t>
      </w:r>
      <w:r w:rsidRPr="00532E84">
        <w:rPr>
          <w:b/>
          <w:bCs/>
        </w:rPr>
        <w:t>Dubrovnik</w:t>
      </w:r>
      <w:r>
        <w:t xml:space="preserve">. Cena y alojamiento en la región de </w:t>
      </w:r>
      <w:r w:rsidRPr="00532E84">
        <w:rPr>
          <w:b/>
          <w:bCs/>
        </w:rPr>
        <w:t>Dubrovnik</w:t>
      </w:r>
      <w:r>
        <w:t xml:space="preserve">. </w:t>
      </w:r>
    </w:p>
    <w:p w14:paraId="67579D89" w14:textId="77777777" w:rsidR="00532E84" w:rsidRDefault="00532E84" w:rsidP="00CF03AF">
      <w:pPr>
        <w:spacing w:after="0"/>
      </w:pPr>
    </w:p>
    <w:p w14:paraId="08228020" w14:textId="2E9A0FA9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532EF278" w14:textId="679CDEF6" w:rsidR="00532E84" w:rsidRDefault="00532E84" w:rsidP="00CF03AF">
      <w:pPr>
        <w:spacing w:after="0"/>
      </w:pPr>
      <w:r>
        <w:t xml:space="preserve">Desayuno y, a continuación, visita de la ciudad conocida como la “Perla del Adriático” y declarada Patrimonio de la Humanidad. Conoceremos la </w:t>
      </w:r>
      <w:r w:rsidRPr="00532E84">
        <w:rPr>
          <w:b/>
          <w:bCs/>
        </w:rPr>
        <w:t>Catedral</w:t>
      </w:r>
      <w:r>
        <w:t xml:space="preserve"> y la antigua farmacia del </w:t>
      </w:r>
      <w:r w:rsidRPr="00532E84">
        <w:rPr>
          <w:b/>
          <w:bCs/>
        </w:rPr>
        <w:t>Monasterio franciscano</w:t>
      </w:r>
      <w:r>
        <w:t xml:space="preserve">. Almuerzo y resto del día libre para subir a las murallas que rodean la ciudad (entrada NO incluida) y pasear por la ciudad. Cena y alojamiento. </w:t>
      </w:r>
    </w:p>
    <w:p w14:paraId="0EA5E050" w14:textId="77777777" w:rsidR="00532E84" w:rsidRDefault="00532E84" w:rsidP="00CF03AF">
      <w:pPr>
        <w:spacing w:after="0"/>
      </w:pPr>
    </w:p>
    <w:p w14:paraId="323E222C" w14:textId="77777777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• KOTOR • PODGORICA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6F087688" w14:textId="0D5B8FB5" w:rsidR="00532E84" w:rsidRDefault="00532E84" w:rsidP="00CF03AF">
      <w:pPr>
        <w:spacing w:after="0"/>
      </w:pPr>
      <w:r>
        <w:t xml:space="preserve">Desayuno. Salida hacia </w:t>
      </w:r>
      <w:proofErr w:type="spellStart"/>
      <w:r w:rsidRPr="00532E84">
        <w:rPr>
          <w:b/>
          <w:bCs/>
        </w:rPr>
        <w:t>Herzeg</w:t>
      </w:r>
      <w:proofErr w:type="spellEnd"/>
      <w:r w:rsidRPr="00532E84">
        <w:rPr>
          <w:b/>
          <w:bCs/>
        </w:rPr>
        <w:t xml:space="preserve"> </w:t>
      </w:r>
      <w:proofErr w:type="spellStart"/>
      <w:r w:rsidRPr="00532E84">
        <w:rPr>
          <w:b/>
          <w:bCs/>
        </w:rPr>
        <w:t>Novi</w:t>
      </w:r>
      <w:proofErr w:type="spellEnd"/>
      <w:r>
        <w:t xml:space="preserve"> y continuación hacia la </w:t>
      </w:r>
      <w:r w:rsidRPr="00532E84">
        <w:rPr>
          <w:b/>
          <w:bCs/>
        </w:rPr>
        <w:t xml:space="preserve">Bahía de </w:t>
      </w:r>
      <w:proofErr w:type="spellStart"/>
      <w:r w:rsidRPr="00532E84">
        <w:rPr>
          <w:b/>
          <w:bCs/>
        </w:rPr>
        <w:t>Kotor</w:t>
      </w:r>
      <w:proofErr w:type="spellEnd"/>
      <w:r>
        <w:t xml:space="preserve">, un cañón de gran belleza natural conocido como el fiordo más meridional de Europa. Llegada a </w:t>
      </w:r>
      <w:proofErr w:type="spellStart"/>
      <w:r w:rsidRPr="00532E84">
        <w:rPr>
          <w:b/>
          <w:bCs/>
        </w:rPr>
        <w:t>Perast</w:t>
      </w:r>
      <w:proofErr w:type="spellEnd"/>
      <w:r>
        <w:t>, pueblo de pescadores donde tomaremos un barco para llegar hasta el pequeño islote de “</w:t>
      </w:r>
      <w:proofErr w:type="spellStart"/>
      <w:r w:rsidRPr="00532E84">
        <w:rPr>
          <w:b/>
          <w:bCs/>
        </w:rPr>
        <w:t>Gospa</w:t>
      </w:r>
      <w:proofErr w:type="spellEnd"/>
      <w:r w:rsidRPr="00532E84">
        <w:rPr>
          <w:b/>
          <w:bCs/>
        </w:rPr>
        <w:t xml:space="preserve"> </w:t>
      </w:r>
      <w:proofErr w:type="spellStart"/>
      <w:r w:rsidRPr="00532E84">
        <w:rPr>
          <w:b/>
          <w:bCs/>
        </w:rPr>
        <w:t>od</w:t>
      </w:r>
      <w:proofErr w:type="spellEnd"/>
      <w:r>
        <w:t xml:space="preserve"> </w:t>
      </w:r>
      <w:proofErr w:type="spellStart"/>
      <w:r w:rsidRPr="00532E84">
        <w:rPr>
          <w:b/>
          <w:bCs/>
        </w:rPr>
        <w:t>Skrpjela</w:t>
      </w:r>
      <w:proofErr w:type="spellEnd"/>
      <w:r>
        <w:t xml:space="preserve">”, donde encontraremos su famosa iglesia. Después de la parada en la isla, continuaremos a la ciudad de </w:t>
      </w:r>
      <w:proofErr w:type="spellStart"/>
      <w:r w:rsidRPr="00532E84">
        <w:rPr>
          <w:b/>
          <w:bCs/>
        </w:rPr>
        <w:t>Kotor</w:t>
      </w:r>
      <w:proofErr w:type="spellEnd"/>
      <w:r>
        <w:t xml:space="preserve"> y visitaremos su centro histórico. Continuación a la ciudad medieval de </w:t>
      </w:r>
      <w:proofErr w:type="spellStart"/>
      <w:r w:rsidRPr="00532E84">
        <w:rPr>
          <w:b/>
          <w:bCs/>
        </w:rPr>
        <w:t>Budva</w:t>
      </w:r>
      <w:proofErr w:type="spellEnd"/>
      <w:r>
        <w:t xml:space="preserve">. Almuerzo y tiempo libre en la ciudad, que fue destruida totalmente por el terremoto de 1979 y reconstruida en la década de los 80. Continuación hacia </w:t>
      </w:r>
      <w:r w:rsidRPr="00532E84">
        <w:rPr>
          <w:b/>
          <w:bCs/>
        </w:rPr>
        <w:t>Podgorica</w:t>
      </w:r>
      <w:r>
        <w:t xml:space="preserve">. Cena y alojamiento. </w:t>
      </w:r>
    </w:p>
    <w:p w14:paraId="0CA4B96C" w14:textId="266A0D39" w:rsidR="00532E84" w:rsidRDefault="00532E84" w:rsidP="00CF03AF">
      <w:pPr>
        <w:spacing w:after="0"/>
      </w:pPr>
    </w:p>
    <w:p w14:paraId="4D8A04E5" w14:textId="77777777" w:rsidR="00532E84" w:rsidRDefault="00532E84" w:rsidP="00CF03AF">
      <w:pPr>
        <w:spacing w:after="0"/>
      </w:pPr>
    </w:p>
    <w:p w14:paraId="5EB574B7" w14:textId="77777777" w:rsidR="00532E84" w:rsidRDefault="00532E84" w:rsidP="00CF03AF">
      <w:pPr>
        <w:spacing w:after="0"/>
      </w:pPr>
    </w:p>
    <w:p w14:paraId="154629B3" w14:textId="32B82D7A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7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PODGORICA • TIRANA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0BAB0D0B" w14:textId="0B213DA2" w:rsidR="00532E84" w:rsidRDefault="00532E84" w:rsidP="00CF03AF">
      <w:pPr>
        <w:spacing w:after="0"/>
      </w:pPr>
      <w:r>
        <w:t xml:space="preserve">Desayuno. Salida a Albania, pasando por el </w:t>
      </w:r>
      <w:r w:rsidRPr="00DE7139">
        <w:rPr>
          <w:b/>
          <w:bCs/>
        </w:rPr>
        <w:t xml:space="preserve">Lago de </w:t>
      </w:r>
      <w:proofErr w:type="spellStart"/>
      <w:r w:rsidRPr="00DE7139">
        <w:rPr>
          <w:b/>
          <w:bCs/>
        </w:rPr>
        <w:t>Skhodra</w:t>
      </w:r>
      <w:proofErr w:type="spellEnd"/>
      <w:r>
        <w:t xml:space="preserve">. Llegada a </w:t>
      </w:r>
      <w:r w:rsidRPr="00DE7139">
        <w:rPr>
          <w:b/>
          <w:bCs/>
        </w:rPr>
        <w:t>Tirana</w:t>
      </w:r>
      <w:r>
        <w:t xml:space="preserve"> y almuerzo. Después, visita de la capital de Albania. Veremos, entre otros, la </w:t>
      </w:r>
      <w:r w:rsidRPr="00DE7139">
        <w:rPr>
          <w:b/>
          <w:bCs/>
        </w:rPr>
        <w:t xml:space="preserve">Plaza de </w:t>
      </w:r>
      <w:proofErr w:type="spellStart"/>
      <w:r w:rsidRPr="00DE7139">
        <w:rPr>
          <w:b/>
          <w:bCs/>
        </w:rPr>
        <w:t>Skenderbey</w:t>
      </w:r>
      <w:proofErr w:type="spellEnd"/>
      <w:r>
        <w:t xml:space="preserve">, la </w:t>
      </w:r>
      <w:r w:rsidRPr="00DE7139">
        <w:rPr>
          <w:b/>
          <w:bCs/>
        </w:rPr>
        <w:t xml:space="preserve">Mezquita </w:t>
      </w:r>
      <w:proofErr w:type="spellStart"/>
      <w:r w:rsidRPr="00DE7139">
        <w:rPr>
          <w:b/>
          <w:bCs/>
        </w:rPr>
        <w:t>Ethem</w:t>
      </w:r>
      <w:proofErr w:type="spellEnd"/>
      <w:r w:rsidRPr="00DE7139">
        <w:rPr>
          <w:b/>
          <w:bCs/>
        </w:rPr>
        <w:t xml:space="preserve"> Bey</w:t>
      </w:r>
      <w:r>
        <w:t xml:space="preserve"> (entrada NO incluida) y el </w:t>
      </w:r>
      <w:r w:rsidRPr="00DE7139">
        <w:rPr>
          <w:b/>
          <w:bCs/>
        </w:rPr>
        <w:t>Museo Nacional</w:t>
      </w:r>
      <w:r>
        <w:t xml:space="preserve"> (con </w:t>
      </w:r>
      <w:r w:rsidRPr="00DE7139">
        <w:rPr>
          <w:b/>
          <w:bCs/>
        </w:rPr>
        <w:t>entrada incluida</w:t>
      </w:r>
      <w:r>
        <w:t xml:space="preserve">). Cena y alojamiento. </w:t>
      </w:r>
    </w:p>
    <w:p w14:paraId="35FB776C" w14:textId="77777777" w:rsidR="00532E84" w:rsidRDefault="00532E84" w:rsidP="00CF03AF">
      <w:pPr>
        <w:spacing w:after="0"/>
      </w:pPr>
    </w:p>
    <w:p w14:paraId="31BE789C" w14:textId="3C201612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TIRANA • OHRID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252C98EE" w14:textId="2F10C767" w:rsidR="00532E84" w:rsidRDefault="00532E84" w:rsidP="00CF03AF">
      <w:pPr>
        <w:spacing w:after="0"/>
      </w:pPr>
      <w:r>
        <w:t xml:space="preserve">Desayuno. Salida a Macedonia hasta </w:t>
      </w:r>
      <w:proofErr w:type="spellStart"/>
      <w:r w:rsidRPr="00DE7139">
        <w:rPr>
          <w:b/>
          <w:bCs/>
        </w:rPr>
        <w:t>Ohrid</w:t>
      </w:r>
      <w:proofErr w:type="spellEnd"/>
      <w:r>
        <w:t xml:space="preserve">. Almuerzo. Visita guiada de esta hermosa ciudad a orillas del lago, calificada como Patrimonio Cultural de la Humanidad. Entraremos en la </w:t>
      </w:r>
      <w:r w:rsidRPr="00DE7139">
        <w:rPr>
          <w:b/>
          <w:bCs/>
        </w:rPr>
        <w:t>Catedral de Santa Sofía</w:t>
      </w:r>
      <w:r>
        <w:t xml:space="preserve">, el monumento más impresionante del país. Resto de la tarde libre para disfrutar del Lago </w:t>
      </w:r>
      <w:proofErr w:type="spellStart"/>
      <w:r>
        <w:t>Ohrid</w:t>
      </w:r>
      <w:proofErr w:type="spellEnd"/>
      <w:r>
        <w:t xml:space="preserve"> y de la ciudad. Cena y alojamiento. </w:t>
      </w:r>
    </w:p>
    <w:p w14:paraId="2FBA539E" w14:textId="77777777" w:rsidR="00532E84" w:rsidRDefault="00532E84" w:rsidP="00CF03AF">
      <w:pPr>
        <w:spacing w:after="0"/>
      </w:pPr>
    </w:p>
    <w:p w14:paraId="50CEF819" w14:textId="77777777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OHRID • SKOPJE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40B46063" w14:textId="6C95FB1A" w:rsidR="00532E84" w:rsidRDefault="00532E84" w:rsidP="00CF03AF">
      <w:pPr>
        <w:spacing w:after="0"/>
      </w:pPr>
      <w:r>
        <w:t xml:space="preserve">Desayuno. Por la mañana, salida hacia </w:t>
      </w:r>
      <w:r w:rsidRPr="00DE7139">
        <w:rPr>
          <w:b/>
          <w:bCs/>
        </w:rPr>
        <w:t>Skopje</w:t>
      </w:r>
      <w:r>
        <w:t xml:space="preserve">, capital de Macedonia. Almuerzo y visita de esta ciudad famosa por su </w:t>
      </w:r>
      <w:r w:rsidRPr="00DE7139">
        <w:rPr>
          <w:b/>
          <w:bCs/>
        </w:rPr>
        <w:t>Iglesia de San Salvador</w:t>
      </w:r>
      <w:r>
        <w:t xml:space="preserve">, con sus iconos tallados en madera de nogal. Tendremos la oportunidad de admirar también el famoso </w:t>
      </w:r>
      <w:r w:rsidRPr="00DE7139">
        <w:rPr>
          <w:b/>
          <w:bCs/>
        </w:rPr>
        <w:t>Puente de Piedra</w:t>
      </w:r>
      <w:r>
        <w:t xml:space="preserve">, el </w:t>
      </w:r>
      <w:r w:rsidRPr="00DE7139">
        <w:rPr>
          <w:b/>
          <w:bCs/>
        </w:rPr>
        <w:t>Viejo Bazar</w:t>
      </w:r>
      <w:r>
        <w:t xml:space="preserve"> y la </w:t>
      </w:r>
      <w:r w:rsidRPr="00DE7139">
        <w:rPr>
          <w:b/>
          <w:bCs/>
        </w:rPr>
        <w:t>Fortaleza de Kale</w:t>
      </w:r>
      <w:r>
        <w:t xml:space="preserve"> (con </w:t>
      </w:r>
      <w:r w:rsidRPr="00DE7139">
        <w:rPr>
          <w:b/>
          <w:bCs/>
        </w:rPr>
        <w:t>entrada incluida</w:t>
      </w:r>
      <w:r>
        <w:t xml:space="preserve">). Cena y alojamiento en la región de </w:t>
      </w:r>
      <w:r w:rsidRPr="00DE7139">
        <w:rPr>
          <w:b/>
          <w:bCs/>
        </w:rPr>
        <w:t>Skopje</w:t>
      </w:r>
      <w:r>
        <w:t xml:space="preserve">. </w:t>
      </w:r>
    </w:p>
    <w:p w14:paraId="2735602D" w14:textId="77777777" w:rsidR="00532E84" w:rsidRDefault="00532E84" w:rsidP="00CF03AF">
      <w:pPr>
        <w:spacing w:after="0"/>
      </w:pPr>
    </w:p>
    <w:p w14:paraId="56288C2A" w14:textId="77777777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SKOPJE • NIS • BELGRADO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55394BCA" w14:textId="1A269B82" w:rsidR="00532E84" w:rsidRDefault="00532E84" w:rsidP="00CF03AF">
      <w:pPr>
        <w:spacing w:after="0"/>
      </w:pPr>
      <w:r>
        <w:t xml:space="preserve">Desayuno. Nos dirigiremos a </w:t>
      </w:r>
      <w:r w:rsidRPr="00DE7139">
        <w:rPr>
          <w:b/>
          <w:bCs/>
        </w:rPr>
        <w:t>Serbia</w:t>
      </w:r>
      <w:r>
        <w:t xml:space="preserve">, pasando por la ciudad de </w:t>
      </w:r>
      <w:proofErr w:type="spellStart"/>
      <w:r w:rsidRPr="00DE7139">
        <w:rPr>
          <w:b/>
          <w:bCs/>
        </w:rPr>
        <w:t>Nis</w:t>
      </w:r>
      <w:proofErr w:type="spellEnd"/>
      <w:r>
        <w:t xml:space="preserve"> a orillas del río </w:t>
      </w:r>
      <w:proofErr w:type="spellStart"/>
      <w:r>
        <w:t>Nisava</w:t>
      </w:r>
      <w:proofErr w:type="spellEnd"/>
      <w:r>
        <w:t xml:space="preserve">, ciudad de nacimiento del emperador Constantino el Grande, quien detuvo la persecución de los cristianos y legalizó el cristianismo en el Imperio romano. Tiempo libre para pasear por la ciudad. Almuerzo. Por la tarde, continuación a </w:t>
      </w:r>
      <w:r w:rsidRPr="00DE7139">
        <w:rPr>
          <w:b/>
          <w:bCs/>
        </w:rPr>
        <w:t>Belgrado</w:t>
      </w:r>
      <w:r>
        <w:t xml:space="preserve">. Cena y alojamiento. </w:t>
      </w:r>
    </w:p>
    <w:p w14:paraId="0B4A272B" w14:textId="77777777" w:rsidR="00532E84" w:rsidRDefault="00532E84" w:rsidP="00CF03AF">
      <w:pPr>
        <w:spacing w:after="0"/>
      </w:pPr>
    </w:p>
    <w:p w14:paraId="7D500335" w14:textId="77777777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BELGRADO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5C78ADDF" w14:textId="36CD4EAD" w:rsidR="00532E84" w:rsidRDefault="00532E84" w:rsidP="00CF03AF">
      <w:pPr>
        <w:spacing w:after="0"/>
      </w:pPr>
      <w:r>
        <w:t xml:space="preserve">Desayuno y, por la mañana, realizaremos la visita de esta ciudad bohemia con actividad casi 24 horas al día. Recorreremos el centro con el </w:t>
      </w:r>
      <w:r w:rsidRPr="00DE7139">
        <w:rPr>
          <w:b/>
          <w:bCs/>
        </w:rPr>
        <w:t>Palacio Real</w:t>
      </w:r>
      <w:r>
        <w:t xml:space="preserve">, el </w:t>
      </w:r>
      <w:r w:rsidRPr="00DE7139">
        <w:rPr>
          <w:b/>
          <w:bCs/>
        </w:rPr>
        <w:t>Parlamento</w:t>
      </w:r>
      <w:r>
        <w:t xml:space="preserve">, la </w:t>
      </w:r>
      <w:r w:rsidRPr="00DE7139">
        <w:rPr>
          <w:b/>
          <w:bCs/>
        </w:rPr>
        <w:t>Plaza de la</w:t>
      </w:r>
      <w:r>
        <w:t xml:space="preserve"> </w:t>
      </w:r>
      <w:r w:rsidRPr="00DE7139">
        <w:rPr>
          <w:b/>
          <w:bCs/>
        </w:rPr>
        <w:t>República</w:t>
      </w:r>
      <w:r>
        <w:t xml:space="preserve">, el </w:t>
      </w:r>
      <w:r w:rsidRPr="00DE7139">
        <w:rPr>
          <w:b/>
          <w:bCs/>
        </w:rPr>
        <w:t>Teatro Nacional</w:t>
      </w:r>
      <w:r>
        <w:t xml:space="preserve">, la </w:t>
      </w:r>
      <w:r w:rsidRPr="00DE7139">
        <w:rPr>
          <w:b/>
          <w:bCs/>
        </w:rPr>
        <w:t xml:space="preserve">Fortaleza de </w:t>
      </w:r>
      <w:proofErr w:type="spellStart"/>
      <w:r w:rsidRPr="00DE7139">
        <w:rPr>
          <w:b/>
          <w:bCs/>
        </w:rPr>
        <w:t>Kalemegdan</w:t>
      </w:r>
      <w:proofErr w:type="spellEnd"/>
      <w:r>
        <w:t xml:space="preserve"> en la confluencia del Danubio y </w:t>
      </w:r>
      <w:proofErr w:type="spellStart"/>
      <w:r>
        <w:t>Sava</w:t>
      </w:r>
      <w:proofErr w:type="spellEnd"/>
      <w:r>
        <w:t xml:space="preserve">, la </w:t>
      </w:r>
      <w:r w:rsidRPr="00DE7139">
        <w:rPr>
          <w:b/>
          <w:bCs/>
        </w:rPr>
        <w:t>Iglesia Ortodoxa</w:t>
      </w:r>
      <w:r>
        <w:t xml:space="preserve"> (con </w:t>
      </w:r>
      <w:r w:rsidRPr="00DE7139">
        <w:rPr>
          <w:b/>
          <w:bCs/>
        </w:rPr>
        <w:t>entrada incluida</w:t>
      </w:r>
      <w:r>
        <w:t xml:space="preserve">), etc. Almuerzo. Resto de la tarde libre para disfrutar de sus tiendas, restaurantes y lugares de fiesta. Cena y alojamiento. </w:t>
      </w:r>
    </w:p>
    <w:p w14:paraId="1E45291A" w14:textId="77777777" w:rsidR="00532E84" w:rsidRDefault="00532E84" w:rsidP="00CF03AF">
      <w:pPr>
        <w:spacing w:after="0"/>
      </w:pPr>
    </w:p>
    <w:p w14:paraId="67728291" w14:textId="1CB31BFB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12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BELGRADO • SARAJEVO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2CAD0F38" w14:textId="66928BF1" w:rsidR="00532E84" w:rsidRDefault="00532E84" w:rsidP="00CF03AF">
      <w:pPr>
        <w:spacing w:after="0"/>
      </w:pPr>
      <w:r>
        <w:t xml:space="preserve">Desayuno. Por la mañana, salida a </w:t>
      </w:r>
      <w:r w:rsidRPr="00DE7139">
        <w:rPr>
          <w:b/>
          <w:bCs/>
        </w:rPr>
        <w:t>Sarajevo</w:t>
      </w:r>
      <w:r>
        <w:t xml:space="preserve"> con almuerzo en ruta. A nuestra llegada realizaremos la visita guiada. Descubriremos el centro, una verdadera mezcla de civilizaciones. Pasearemos por el corazón turco de la ciudad. Conoceremos el </w:t>
      </w:r>
      <w:r w:rsidRPr="00DE7139">
        <w:rPr>
          <w:b/>
          <w:bCs/>
        </w:rPr>
        <w:t xml:space="preserve">Barrio </w:t>
      </w:r>
      <w:r w:rsidR="00DE7139" w:rsidRPr="00DE7139">
        <w:rPr>
          <w:b/>
          <w:bCs/>
        </w:rPr>
        <w:t>austrohúngaro</w:t>
      </w:r>
      <w:r>
        <w:t xml:space="preserve"> y los lugares de culto de judíos y católicos, con monumentos únicos como la </w:t>
      </w:r>
      <w:r w:rsidRPr="00DE7139">
        <w:rPr>
          <w:b/>
          <w:bCs/>
        </w:rPr>
        <w:t>Gran Biblioteca</w:t>
      </w:r>
      <w:r>
        <w:t xml:space="preserve"> </w:t>
      </w:r>
      <w:r w:rsidRPr="00DE7139">
        <w:rPr>
          <w:b/>
          <w:bCs/>
        </w:rPr>
        <w:t>Nacional</w:t>
      </w:r>
      <w:r>
        <w:t xml:space="preserve">. Cena y alojamiento. </w:t>
      </w:r>
    </w:p>
    <w:p w14:paraId="1EE82CCC" w14:textId="77777777" w:rsidR="00532E84" w:rsidRDefault="00532E84" w:rsidP="00CF03AF">
      <w:pPr>
        <w:spacing w:after="0"/>
      </w:pPr>
    </w:p>
    <w:p w14:paraId="3C52A205" w14:textId="062D9CE2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13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SARAJEVO • MEDJUGORJE • MOSTAR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7FDFC15B" w14:textId="514AC41E" w:rsidR="00532E84" w:rsidRDefault="00532E84" w:rsidP="00CF03AF">
      <w:pPr>
        <w:spacing w:after="0"/>
      </w:pPr>
      <w:r>
        <w:t xml:space="preserve">Tras el desayuno seguiremos disfrutando de Bosnia. Parada en </w:t>
      </w:r>
      <w:proofErr w:type="spellStart"/>
      <w:r w:rsidRPr="00DE7139">
        <w:rPr>
          <w:b/>
          <w:bCs/>
        </w:rPr>
        <w:t>Medjugorje</w:t>
      </w:r>
      <w:proofErr w:type="spellEnd"/>
      <w:r>
        <w:t xml:space="preserve">, conocido lugar de peregrinación. Continuación hasta la ciudad de </w:t>
      </w:r>
      <w:r w:rsidRPr="00DE7139">
        <w:rPr>
          <w:b/>
          <w:bCs/>
        </w:rPr>
        <w:t>Mostar</w:t>
      </w:r>
      <w:r>
        <w:t xml:space="preserve">. Almuerzo y visita de esta ciudad, enclavada entre dos culturas: Oriente y Occidente. Nos deleitaremos con sus callejones, mercados y el </w:t>
      </w:r>
      <w:r w:rsidRPr="00DE7139">
        <w:rPr>
          <w:b/>
          <w:bCs/>
        </w:rPr>
        <w:t>Puente Viejo</w:t>
      </w:r>
      <w:r>
        <w:t xml:space="preserve"> (</w:t>
      </w:r>
      <w:proofErr w:type="spellStart"/>
      <w:r>
        <w:t>Stari</w:t>
      </w:r>
      <w:proofErr w:type="spellEnd"/>
      <w:r>
        <w:t xml:space="preserve"> </w:t>
      </w:r>
      <w:proofErr w:type="spellStart"/>
      <w:r>
        <w:t>Most</w:t>
      </w:r>
      <w:proofErr w:type="spellEnd"/>
      <w:r>
        <w:t>), el cual fue destruido durante la guerra en 1993 y posteriormente reconstruido por la Unesco. Cena y alojamiento.</w:t>
      </w:r>
      <w:r w:rsidRPr="00532E84">
        <w:t xml:space="preserve"> </w:t>
      </w:r>
    </w:p>
    <w:p w14:paraId="7EF67DF3" w14:textId="77777777" w:rsidR="00532E84" w:rsidRDefault="00532E84" w:rsidP="00CF03AF">
      <w:pPr>
        <w:spacing w:after="0"/>
      </w:pPr>
    </w:p>
    <w:p w14:paraId="74419BBF" w14:textId="4609BF23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14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MOSTAR • ZADAR • ZAGREB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1EC40878" w14:textId="77777777" w:rsidR="00532E84" w:rsidRDefault="00532E84" w:rsidP="00CF03AF">
      <w:pPr>
        <w:spacing w:after="0"/>
      </w:pPr>
      <w:r>
        <w:t xml:space="preserve">Desayuno. Salida hacia </w:t>
      </w:r>
      <w:proofErr w:type="spellStart"/>
      <w:r w:rsidRPr="00DE7139">
        <w:rPr>
          <w:b/>
          <w:bCs/>
        </w:rPr>
        <w:t>Zadar</w:t>
      </w:r>
      <w:proofErr w:type="spellEnd"/>
      <w:r>
        <w:t xml:space="preserve">. Almuerzo. Llegada y visita de la ciudad, que fue el centro administrativo de la Dalmacia bizantina y alcanzó fama en Europa por el famoso licor que </w:t>
      </w:r>
      <w:r>
        <w:lastRenderedPageBreak/>
        <w:t xml:space="preserve">producía: </w:t>
      </w:r>
      <w:proofErr w:type="spellStart"/>
      <w:r>
        <w:t>Maraschino</w:t>
      </w:r>
      <w:proofErr w:type="spellEnd"/>
      <w:r>
        <w:t xml:space="preserve">, que se servía en todas las mesas de los reyes, zares y jefes de estado de la época. Continuación hacia </w:t>
      </w:r>
      <w:r w:rsidRPr="00DE7139">
        <w:rPr>
          <w:b/>
          <w:bCs/>
        </w:rPr>
        <w:t>Zagreb</w:t>
      </w:r>
      <w:r>
        <w:t xml:space="preserve">. Cena y alojamiento. </w:t>
      </w:r>
    </w:p>
    <w:p w14:paraId="5D96D87C" w14:textId="77777777" w:rsidR="00532E84" w:rsidRDefault="00532E84" w:rsidP="00CF03AF">
      <w:pPr>
        <w:spacing w:after="0"/>
      </w:pPr>
    </w:p>
    <w:p w14:paraId="01778990" w14:textId="2325897F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15 </w:t>
      </w:r>
      <w:r w:rsidRPr="00532E8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</w:t>
      </w: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>(domingo)</w:t>
      </w:r>
    </w:p>
    <w:p w14:paraId="74BDCF0D" w14:textId="61E50226" w:rsidR="00CF03AF" w:rsidRDefault="00532E84" w:rsidP="00CF03AF">
      <w:pPr>
        <w:spacing w:after="0"/>
      </w:pPr>
      <w:r>
        <w:t>Desayuno. Traslado al aeropuerto para tomar su vuelo de regreso. Y con una cordial despedida, diremos... ¡Hasta pronto!</w:t>
      </w:r>
    </w:p>
    <w:p w14:paraId="74C9F4EA" w14:textId="77777777" w:rsidR="00532E84" w:rsidRPr="00CF03AF" w:rsidRDefault="00532E84" w:rsidP="00CF03AF">
      <w:pPr>
        <w:spacing w:after="0"/>
        <w:rPr>
          <w:rFonts w:ascii="Cronos Pro Light" w:hAnsi="Cronos Pro Light"/>
        </w:rPr>
      </w:pPr>
    </w:p>
    <w:p w14:paraId="37D4BF6D" w14:textId="77777777" w:rsidR="00CF03AF" w:rsidRPr="00CF03AF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CF03AF">
        <w:rPr>
          <w:rFonts w:ascii="Cronos Pro Light" w:hAnsi="Cronos Pro Light" w:cs="Gotham-Medium"/>
          <w:highlight w:val="lightGray"/>
        </w:rPr>
        <w:t xml:space="preserve">SALIDAS 2021 </w:t>
      </w:r>
    </w:p>
    <w:p w14:paraId="38475491" w14:textId="1A1CD486" w:rsidR="00CF03AF" w:rsidRPr="00CF03AF" w:rsidRDefault="00CF03AF" w:rsidP="000F42CF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 xml:space="preserve">Mayo                  </w:t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</w:t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16</w:t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30</w:t>
      </w:r>
    </w:p>
    <w:p w14:paraId="2E774A20" w14:textId="774B29E9" w:rsidR="00CF03AF" w:rsidRPr="00CF03AF" w:rsidRDefault="00CF03AF" w:rsidP="00C26C0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13</w:t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20</w:t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</w:p>
    <w:p w14:paraId="31636EE4" w14:textId="61436B82" w:rsidR="00CF03AF" w:rsidRPr="00CF03AF" w:rsidRDefault="00CF03AF" w:rsidP="00C26C0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11</w:t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4EA1DC52" w14:textId="69B1ED89" w:rsidR="00CF03AF" w:rsidRPr="00CF03AF" w:rsidRDefault="00CF03AF" w:rsidP="00C26C0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8</w:t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15</w:t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</w:p>
    <w:p w14:paraId="328E182C" w14:textId="48742A1E" w:rsidR="00CF03AF" w:rsidRDefault="00CF03AF" w:rsidP="00C26C0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5</w:t>
      </w:r>
      <w:r w:rsidR="000F42CF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19</w:t>
      </w:r>
    </w:p>
    <w:p w14:paraId="2B808995" w14:textId="77777777" w:rsidR="000F42CF" w:rsidRPr="00CF03AF" w:rsidRDefault="000F42CF" w:rsidP="00CF03AF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</w:p>
    <w:p w14:paraId="5262D6D2" w14:textId="77777777" w:rsidR="00CF03AF" w:rsidRPr="00CF03AF" w:rsidRDefault="00CF03AF" w:rsidP="00CF03AF">
      <w:pPr>
        <w:spacing w:after="0"/>
        <w:rPr>
          <w:rFonts w:ascii="Cronos Pro Light" w:hAnsi="Cronos Pro Light" w:cs="Gotham-Medium"/>
          <w:highlight w:val="lightGray"/>
        </w:rPr>
      </w:pPr>
      <w:r w:rsidRPr="00CF03AF">
        <w:rPr>
          <w:rFonts w:ascii="Cronos Pro Light" w:hAnsi="Cronos Pro Light" w:cs="Gotham-Medium"/>
          <w:highlight w:val="lightGray"/>
        </w:rPr>
        <w:t>PRECIOS POR PERSONA EN DÓLARES</w:t>
      </w:r>
    </w:p>
    <w:p w14:paraId="34D808DC" w14:textId="6E37744E" w:rsidR="00CF03AF" w:rsidRPr="00CF03AF" w:rsidRDefault="00CF03AF" w:rsidP="00CF03AF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CF03AF">
        <w:rPr>
          <w:rFonts w:ascii="Cronos Pro Light" w:hAnsi="Cronos Pro Light"/>
        </w:rPr>
        <w:t xml:space="preserve">En habitación doble </w:t>
      </w:r>
      <w:r w:rsidRPr="00CF03AF">
        <w:rPr>
          <w:rFonts w:ascii="Cronos Pro Light" w:hAnsi="Cronos Pro Light"/>
        </w:rPr>
        <w:tab/>
      </w:r>
      <w:r w:rsidRPr="00CF03AF">
        <w:rPr>
          <w:rFonts w:ascii="Cronos Pro Light" w:hAnsi="Cronos Pro Light"/>
        </w:rPr>
        <w:tab/>
      </w:r>
      <w:r w:rsidRPr="00CF03AF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2.</w:t>
      </w:r>
      <w:r w:rsidR="000F42CF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740</w:t>
      </w:r>
    </w:p>
    <w:p w14:paraId="5ED8C034" w14:textId="51711C26" w:rsidR="00CF03AF" w:rsidRPr="00CF03AF" w:rsidRDefault="00CF03AF" w:rsidP="00CF03AF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CF03AF">
        <w:rPr>
          <w:rFonts w:ascii="Cronos Pro Light" w:hAnsi="Cronos Pro Light"/>
        </w:rPr>
        <w:t>Supl</w:t>
      </w:r>
      <w:proofErr w:type="spellEnd"/>
      <w:r w:rsidRPr="00CF03AF">
        <w:rPr>
          <w:rFonts w:ascii="Cronos Pro Light" w:hAnsi="Cronos Pro Light"/>
        </w:rPr>
        <w:t xml:space="preserve">. habitación </w:t>
      </w:r>
      <w:proofErr w:type="gramStart"/>
      <w:r w:rsidRPr="00CF03AF">
        <w:rPr>
          <w:rFonts w:ascii="Cronos Pro Light" w:hAnsi="Cronos Pro Light"/>
        </w:rPr>
        <w:t>single</w:t>
      </w:r>
      <w:proofErr w:type="gramEnd"/>
      <w:r w:rsidRPr="00CF03AF">
        <w:rPr>
          <w:rFonts w:ascii="Cronos Pro Light" w:hAnsi="Cronos Pro Light"/>
        </w:rPr>
        <w:t xml:space="preserve"> </w:t>
      </w:r>
      <w:r w:rsidRPr="00CF03AF">
        <w:rPr>
          <w:rFonts w:ascii="Cronos Pro Light" w:hAnsi="Cronos Pro Light"/>
        </w:rPr>
        <w:tab/>
      </w:r>
      <w:r w:rsidRPr="00CF03AF">
        <w:rPr>
          <w:rFonts w:ascii="Cronos Pro Light" w:hAnsi="Cronos Pro Light"/>
        </w:rPr>
        <w:tab/>
        <w:t xml:space="preserve">   </w:t>
      </w:r>
      <w:r w:rsidR="000F42CF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615</w:t>
      </w:r>
    </w:p>
    <w:p w14:paraId="3C527464" w14:textId="77777777" w:rsidR="00CF03AF" w:rsidRPr="00CF03AF" w:rsidRDefault="00CF03AF" w:rsidP="00CF03AF">
      <w:pPr>
        <w:spacing w:after="0"/>
        <w:rPr>
          <w:rFonts w:ascii="Cronos Pro Light" w:hAnsi="Cronos Pro Light"/>
        </w:rPr>
      </w:pPr>
    </w:p>
    <w:p w14:paraId="4247F094" w14:textId="77777777" w:rsidR="00CF03AF" w:rsidRPr="00CF03AF" w:rsidRDefault="00CF03AF" w:rsidP="00CF03AF">
      <w:pPr>
        <w:spacing w:after="0"/>
        <w:rPr>
          <w:rFonts w:ascii="Cronos Pro Light" w:hAnsi="Cronos Pro Light" w:cs="Gotham-Medium"/>
          <w:highlight w:val="lightGray"/>
        </w:rPr>
      </w:pPr>
      <w:r w:rsidRPr="00CF03AF">
        <w:rPr>
          <w:rFonts w:ascii="Cronos Pro Light" w:hAnsi="Cronos Pro Light"/>
        </w:rPr>
        <w:t xml:space="preserve"> </w:t>
      </w:r>
      <w:r w:rsidRPr="00CF03AF">
        <w:rPr>
          <w:rFonts w:ascii="Cronos Pro Light" w:hAnsi="Cronos Pro Light" w:cs="Gotham-Medium"/>
          <w:highlight w:val="lightGray"/>
        </w:rPr>
        <w:t>HOTELES PREVISTOS O SIMILARES</w:t>
      </w:r>
    </w:p>
    <w:p w14:paraId="5CE525D8" w14:textId="2F86B62B" w:rsidR="00CF03AF" w:rsidRPr="00CF03AF" w:rsidRDefault="00CF03AF" w:rsidP="00CF03AF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CF03AF">
        <w:rPr>
          <w:rFonts w:ascii="Cronos Pro Light" w:hAnsi="Cronos Pro Light" w:cs="Gotham-Bold"/>
          <w:b/>
          <w:bCs/>
          <w:color w:val="B3B3B3"/>
        </w:rPr>
        <w:t>NT.</w:t>
      </w:r>
      <w:r w:rsidRPr="00CF03AF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CF03AF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CF03AF">
        <w:rPr>
          <w:rFonts w:ascii="Cronos Pro Light" w:hAnsi="Cronos Pro Light" w:cs="Gotham-Bold"/>
          <w:b/>
          <w:bCs/>
          <w:color w:val="B3B3B3"/>
        </w:rPr>
        <w:tab/>
      </w:r>
      <w:r w:rsidRPr="00CF03AF">
        <w:rPr>
          <w:rFonts w:ascii="Cronos Pro Light" w:hAnsi="Cronos Pro Light" w:cs="Gotham-Bold"/>
          <w:b/>
          <w:bCs/>
          <w:color w:val="B3B3B3"/>
        </w:rPr>
        <w:tab/>
      </w:r>
      <w:r w:rsidRPr="00CF03AF">
        <w:rPr>
          <w:rFonts w:ascii="Cronos Pro Light" w:hAnsi="Cronos Pro Light" w:cs="Gotham-Bold"/>
          <w:b/>
          <w:bCs/>
          <w:color w:val="B3B3B3"/>
        </w:rPr>
        <w:tab/>
      </w:r>
      <w:r w:rsidRPr="00CF03AF">
        <w:rPr>
          <w:rFonts w:ascii="Cronos Pro Light" w:hAnsi="Cronos Pro Light" w:cs="Gotham-Bold"/>
          <w:b/>
          <w:bCs/>
          <w:color w:val="B3B3B3"/>
        </w:rPr>
        <w:tab/>
      </w:r>
      <w:r w:rsidRPr="00CF03AF">
        <w:rPr>
          <w:rFonts w:ascii="Cronos Pro Light" w:hAnsi="Cronos Pro Light" w:cs="Gotham-Bold"/>
          <w:b/>
          <w:bCs/>
          <w:color w:val="B3B3B3"/>
        </w:rPr>
        <w:tab/>
      </w:r>
      <w:r w:rsidR="000F42CF">
        <w:rPr>
          <w:rFonts w:ascii="Cronos Pro Light" w:hAnsi="Cronos Pro Light" w:cs="Gotham-Bold"/>
          <w:b/>
          <w:bCs/>
          <w:color w:val="B3B3B3"/>
        </w:rPr>
        <w:tab/>
      </w:r>
      <w:r w:rsidRPr="00CF03AF">
        <w:rPr>
          <w:rFonts w:ascii="Cronos Pro Light" w:hAnsi="Cronos Pro Light" w:cs="Gotham-Bold"/>
          <w:b/>
          <w:bCs/>
          <w:color w:val="B3B3B3"/>
        </w:rPr>
        <w:t>CAT.</w:t>
      </w:r>
    </w:p>
    <w:p w14:paraId="7C3868E7" w14:textId="5A9AFF2F" w:rsidR="000F42CF" w:rsidRDefault="004F7A94" w:rsidP="000F42CF">
      <w:pPr>
        <w:autoSpaceDE w:val="0"/>
        <w:autoSpaceDN w:val="0"/>
        <w:adjustRightInd w:val="0"/>
        <w:spacing w:after="0"/>
      </w:pPr>
      <w:r>
        <w:rPr>
          <w:rFonts w:ascii="Cronos Pro Light" w:hAnsi="Cronos Pro Light" w:cs="Gotham-Bold"/>
        </w:rPr>
        <w:t>2</w:t>
      </w:r>
      <w:r w:rsidR="00CF03AF" w:rsidRPr="00CF03AF">
        <w:rPr>
          <w:rFonts w:ascii="Cronos Pro Light" w:hAnsi="Cronos Pro Light" w:cs="Gotham-Bold"/>
        </w:rPr>
        <w:tab/>
      </w:r>
      <w:r w:rsidR="000F42CF">
        <w:rPr>
          <w:rFonts w:ascii="Cronos Pro Light" w:hAnsi="Cronos Pro Light" w:cs="Gotham-Bold"/>
        </w:rPr>
        <w:t>Zagreb</w:t>
      </w:r>
      <w:r w:rsidR="000F42CF">
        <w:rPr>
          <w:rFonts w:ascii="Cronos Pro Light" w:hAnsi="Cronos Pro Light" w:cs="Gotham-Bold"/>
        </w:rPr>
        <w:tab/>
      </w:r>
      <w:r w:rsidR="000F42CF">
        <w:rPr>
          <w:rFonts w:ascii="Cronos Pro Light" w:hAnsi="Cronos Pro Light" w:cs="Gotham-Bold"/>
        </w:rPr>
        <w:tab/>
      </w:r>
      <w:r w:rsidR="000F42CF">
        <w:t xml:space="preserve">International / </w:t>
      </w:r>
      <w:proofErr w:type="spellStart"/>
      <w:r w:rsidR="000F42CF">
        <w:t>Admiral</w:t>
      </w:r>
      <w:proofErr w:type="spellEnd"/>
      <w:r w:rsidR="000F42CF">
        <w:t xml:space="preserve"> / </w:t>
      </w:r>
      <w:r w:rsidR="000F42CF">
        <w:tab/>
      </w:r>
      <w:r w:rsidR="000F42CF">
        <w:tab/>
      </w:r>
      <w:r w:rsidR="000F42CF">
        <w:tab/>
        <w:t>P</w:t>
      </w:r>
    </w:p>
    <w:p w14:paraId="4E31CFA2" w14:textId="6826D1D9" w:rsidR="000F42CF" w:rsidRDefault="000F42CF" w:rsidP="000F42CF">
      <w:pPr>
        <w:autoSpaceDE w:val="0"/>
        <w:autoSpaceDN w:val="0"/>
        <w:adjustRightInd w:val="0"/>
        <w:spacing w:after="0"/>
        <w:ind w:left="1416" w:firstLine="708"/>
      </w:pPr>
      <w:r>
        <w:t xml:space="preserve">Panorama / Phoenix / </w:t>
      </w:r>
      <w:proofErr w:type="spellStart"/>
      <w:r>
        <w:t>Puntijar</w:t>
      </w:r>
      <w:proofErr w:type="spellEnd"/>
      <w:r>
        <w:t xml:space="preserve"> </w:t>
      </w:r>
      <w:r>
        <w:tab/>
      </w:r>
      <w:r>
        <w:tab/>
      </w:r>
      <w:r>
        <w:tab/>
        <w:t>P</w:t>
      </w:r>
    </w:p>
    <w:p w14:paraId="2F64E01F" w14:textId="19FCF65E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</w:r>
      <w:proofErr w:type="spellStart"/>
      <w:r>
        <w:t>Zadar</w:t>
      </w:r>
      <w:proofErr w:type="spellEnd"/>
      <w:r>
        <w:t>/</w:t>
      </w:r>
      <w:r>
        <w:tab/>
      </w:r>
      <w:r>
        <w:tab/>
        <w:t xml:space="preserve">Porto / </w:t>
      </w:r>
      <w:proofErr w:type="spellStart"/>
      <w:r>
        <w:t>Kolovare</w:t>
      </w:r>
      <w:proofErr w:type="spellEnd"/>
      <w:r>
        <w:t xml:space="preserve"> / </w:t>
      </w:r>
      <w:proofErr w:type="spellStart"/>
      <w:r>
        <w:t>Pinija</w:t>
      </w:r>
      <w:proofErr w:type="spellEnd"/>
      <w:r>
        <w:t xml:space="preserve"> / </w:t>
      </w:r>
      <w:proofErr w:type="spellStart"/>
      <w:r>
        <w:t>Llirija</w:t>
      </w:r>
      <w:proofErr w:type="spellEnd"/>
      <w:r>
        <w:t xml:space="preserve"> / Bolero / </w:t>
      </w:r>
      <w:r>
        <w:tab/>
        <w:t>P</w:t>
      </w:r>
    </w:p>
    <w:p w14:paraId="2D8CA9EB" w14:textId="5126C5FC" w:rsidR="000F42CF" w:rsidRDefault="000F42CF" w:rsidP="000F42CF">
      <w:pPr>
        <w:autoSpaceDE w:val="0"/>
        <w:autoSpaceDN w:val="0"/>
        <w:adjustRightInd w:val="0"/>
        <w:spacing w:after="0"/>
        <w:ind w:firstLine="708"/>
      </w:pPr>
      <w:proofErr w:type="spellStart"/>
      <w:r>
        <w:t>Sibenik</w:t>
      </w:r>
      <w:proofErr w:type="spellEnd"/>
      <w:r>
        <w:tab/>
      </w:r>
      <w:r>
        <w:tab/>
        <w:t xml:space="preserve">Solaris / Punta / Olympia / </w:t>
      </w:r>
      <w:proofErr w:type="spellStart"/>
      <w:r>
        <w:t>Zvonimir</w:t>
      </w:r>
      <w:proofErr w:type="spellEnd"/>
      <w:r>
        <w:t xml:space="preserve"> </w:t>
      </w:r>
      <w:r>
        <w:tab/>
      </w:r>
      <w:r>
        <w:tab/>
        <w:t>P</w:t>
      </w:r>
    </w:p>
    <w:p w14:paraId="407EA2CA" w14:textId="5B1A344F" w:rsidR="000F42CF" w:rsidRDefault="000F42CF" w:rsidP="000F42CF">
      <w:pPr>
        <w:autoSpaceDE w:val="0"/>
        <w:autoSpaceDN w:val="0"/>
        <w:adjustRightInd w:val="0"/>
        <w:spacing w:after="0"/>
      </w:pPr>
      <w:r>
        <w:t>2</w:t>
      </w:r>
      <w:r>
        <w:tab/>
        <w:t>Dubrovnik</w:t>
      </w:r>
      <w:r>
        <w:tab/>
        <w:t xml:space="preserve">Maestral / Complejo </w:t>
      </w:r>
      <w:proofErr w:type="spellStart"/>
      <w:r>
        <w:t>Valamar</w:t>
      </w:r>
      <w:proofErr w:type="spellEnd"/>
      <w:r>
        <w:t xml:space="preserve"> / </w:t>
      </w:r>
      <w:r>
        <w:tab/>
      </w:r>
      <w:r>
        <w:tab/>
      </w:r>
      <w:r>
        <w:tab/>
        <w:t>P</w:t>
      </w:r>
    </w:p>
    <w:p w14:paraId="6018C91A" w14:textId="59BF2B29" w:rsidR="000F42CF" w:rsidRDefault="000F42CF" w:rsidP="000F42CF">
      <w:pPr>
        <w:autoSpaceDE w:val="0"/>
        <w:autoSpaceDN w:val="0"/>
        <w:adjustRightInd w:val="0"/>
        <w:spacing w:after="0"/>
        <w:ind w:left="1416" w:firstLine="708"/>
      </w:pPr>
      <w:proofErr w:type="spellStart"/>
      <w:r>
        <w:t>Remisens</w:t>
      </w:r>
      <w:proofErr w:type="spellEnd"/>
      <w:r>
        <w:t xml:space="preserve"> / </w:t>
      </w:r>
      <w:proofErr w:type="spellStart"/>
      <w:r>
        <w:t>Ivka</w:t>
      </w:r>
      <w:proofErr w:type="spellEnd"/>
      <w:r>
        <w:t xml:space="preserve"> / </w:t>
      </w:r>
      <w:proofErr w:type="spellStart"/>
      <w:r>
        <w:t>Petka</w:t>
      </w:r>
      <w:proofErr w:type="spellEnd"/>
      <w:r>
        <w:t xml:space="preserve"> / Villas </w:t>
      </w:r>
      <w:proofErr w:type="spellStart"/>
      <w:r>
        <w:t>Plat</w:t>
      </w:r>
      <w:proofErr w:type="spellEnd"/>
      <w:r>
        <w:t xml:space="preserve"> </w:t>
      </w:r>
      <w:r>
        <w:tab/>
      </w:r>
      <w:r>
        <w:tab/>
        <w:t>P</w:t>
      </w:r>
    </w:p>
    <w:p w14:paraId="61AA2829" w14:textId="50A5A450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</w:r>
      <w:proofErr w:type="spellStart"/>
      <w:r>
        <w:t>Pogdorica</w:t>
      </w:r>
      <w:proofErr w:type="spellEnd"/>
      <w:r>
        <w:tab/>
        <w:t xml:space="preserve">Cue / Ramada / Podgorica </w:t>
      </w:r>
      <w:r>
        <w:tab/>
      </w:r>
      <w:r>
        <w:tab/>
      </w:r>
      <w:r>
        <w:tab/>
        <w:t>P</w:t>
      </w:r>
    </w:p>
    <w:p w14:paraId="3CEABB7F" w14:textId="0CB83FD4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  <w:t>Tirana</w:t>
      </w:r>
      <w:r>
        <w:tab/>
      </w:r>
      <w:r>
        <w:tab/>
        <w:t xml:space="preserve">Oda / </w:t>
      </w:r>
      <w:proofErr w:type="spellStart"/>
      <w:r>
        <w:t>Diplomatic</w:t>
      </w:r>
      <w:proofErr w:type="spellEnd"/>
      <w:r>
        <w:t xml:space="preserve"> &amp; Spa / Doro </w:t>
      </w:r>
      <w:r>
        <w:tab/>
      </w:r>
      <w:r>
        <w:tab/>
      </w:r>
      <w:r>
        <w:tab/>
        <w:t>P</w:t>
      </w:r>
    </w:p>
    <w:p w14:paraId="5674B965" w14:textId="23D75B2F" w:rsidR="000F42CF" w:rsidRDefault="000F42CF" w:rsidP="000F42CF">
      <w:pPr>
        <w:autoSpaceDE w:val="0"/>
        <w:autoSpaceDN w:val="0"/>
        <w:adjustRightInd w:val="0"/>
        <w:spacing w:after="0"/>
        <w:ind w:left="1416" w:firstLine="708"/>
      </w:pPr>
      <w:r>
        <w:t xml:space="preserve">City / BW </w:t>
      </w:r>
      <w:proofErr w:type="spellStart"/>
      <w:r>
        <w:t>Ark</w:t>
      </w:r>
      <w:proofErr w:type="spellEnd"/>
      <w:r>
        <w:t xml:space="preserve"> / </w:t>
      </w:r>
      <w:proofErr w:type="spellStart"/>
      <w:r>
        <w:t>Mondial</w:t>
      </w:r>
      <w:proofErr w:type="spellEnd"/>
      <w:r>
        <w:t xml:space="preserve"> </w:t>
      </w:r>
      <w:r>
        <w:tab/>
      </w:r>
      <w:r>
        <w:tab/>
      </w:r>
      <w:r>
        <w:tab/>
        <w:t>P</w:t>
      </w:r>
    </w:p>
    <w:p w14:paraId="37B6391A" w14:textId="364F8E49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</w:r>
      <w:proofErr w:type="spellStart"/>
      <w:r>
        <w:t>Ohrid</w:t>
      </w:r>
      <w:proofErr w:type="spellEnd"/>
      <w:r>
        <w:tab/>
      </w:r>
      <w:r>
        <w:tab/>
      </w:r>
      <w:proofErr w:type="spellStart"/>
      <w:r>
        <w:t>Millenium</w:t>
      </w:r>
      <w:proofErr w:type="spellEnd"/>
      <w:r>
        <w:t xml:space="preserve"> Palace / Belvedere / Bellevue </w:t>
      </w:r>
      <w:r>
        <w:tab/>
        <w:t>P</w:t>
      </w:r>
    </w:p>
    <w:p w14:paraId="75B8B498" w14:textId="3D1D5B49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  <w:t>Skopje</w:t>
      </w:r>
      <w:r>
        <w:tab/>
      </w:r>
      <w:r>
        <w:tab/>
      </w:r>
      <w:proofErr w:type="spellStart"/>
      <w:r>
        <w:t>Russia</w:t>
      </w:r>
      <w:proofErr w:type="spellEnd"/>
      <w:r>
        <w:t xml:space="preserve"> / </w:t>
      </w:r>
      <w:proofErr w:type="spellStart"/>
      <w:r>
        <w:t>Panoramika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P</w:t>
      </w:r>
    </w:p>
    <w:p w14:paraId="36B2AB06" w14:textId="4556957A" w:rsidR="000F42CF" w:rsidRDefault="000F42CF" w:rsidP="000F42CF">
      <w:pPr>
        <w:autoSpaceDE w:val="0"/>
        <w:autoSpaceDN w:val="0"/>
        <w:adjustRightInd w:val="0"/>
        <w:spacing w:after="0"/>
      </w:pPr>
      <w:r>
        <w:t>2</w:t>
      </w:r>
      <w:r>
        <w:tab/>
        <w:t>Belgrado</w:t>
      </w:r>
      <w:r>
        <w:tab/>
        <w:t xml:space="preserve">Mr. </w:t>
      </w:r>
      <w:proofErr w:type="spellStart"/>
      <w:r>
        <w:t>President</w:t>
      </w:r>
      <w:proofErr w:type="spellEnd"/>
      <w:r>
        <w:t xml:space="preserve"> / Queens Astoria </w:t>
      </w:r>
      <w:r>
        <w:tab/>
      </w:r>
      <w:r>
        <w:tab/>
      </w:r>
      <w:r>
        <w:tab/>
        <w:t>P</w:t>
      </w:r>
    </w:p>
    <w:p w14:paraId="154B4317" w14:textId="2DB219EB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  <w:t>Sarajevo</w:t>
      </w:r>
      <w:r>
        <w:tab/>
        <w:t xml:space="preserve">Hollywood / </w:t>
      </w:r>
      <w:proofErr w:type="spellStart"/>
      <w:r>
        <w:t>Terme</w:t>
      </w:r>
      <w:proofErr w:type="spellEnd"/>
      <w:r>
        <w:t xml:space="preserve"> / Walter / </w:t>
      </w:r>
      <w:proofErr w:type="spellStart"/>
      <w:r>
        <w:t>Koncept</w:t>
      </w:r>
      <w:proofErr w:type="spellEnd"/>
      <w:r>
        <w:t xml:space="preserve"> </w:t>
      </w:r>
      <w:r>
        <w:tab/>
      </w:r>
      <w:r>
        <w:tab/>
        <w:t>P</w:t>
      </w:r>
    </w:p>
    <w:p w14:paraId="637BBEB0" w14:textId="632A9E84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  <w:t>Mostar</w:t>
      </w:r>
      <w:r>
        <w:tab/>
      </w:r>
      <w:r>
        <w:tab/>
        <w:t xml:space="preserve">City / </w:t>
      </w:r>
      <w:proofErr w:type="spellStart"/>
      <w:r>
        <w:t>Bevanda</w:t>
      </w:r>
      <w:proofErr w:type="spellEnd"/>
      <w:r>
        <w:t xml:space="preserve"> / Bristol / </w:t>
      </w:r>
      <w:proofErr w:type="spellStart"/>
      <w:r>
        <w:t>Mepas</w:t>
      </w:r>
      <w:proofErr w:type="spellEnd"/>
      <w:r>
        <w:t xml:space="preserve"> </w:t>
      </w:r>
      <w:r>
        <w:tab/>
      </w:r>
      <w:r>
        <w:tab/>
        <w:t>P</w:t>
      </w:r>
    </w:p>
    <w:p w14:paraId="6B7CD866" w14:textId="1F99FD8A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  <w:t>Zagreb</w:t>
      </w:r>
      <w:r>
        <w:tab/>
      </w:r>
      <w:r>
        <w:tab/>
        <w:t xml:space="preserve">International / </w:t>
      </w:r>
      <w:proofErr w:type="spellStart"/>
      <w:r>
        <w:t>Admiral</w:t>
      </w:r>
      <w:proofErr w:type="spellEnd"/>
      <w:r>
        <w:t xml:space="preserve"> / Panorama / </w:t>
      </w:r>
      <w:r>
        <w:tab/>
      </w:r>
      <w:r>
        <w:tab/>
        <w:t>P</w:t>
      </w:r>
    </w:p>
    <w:p w14:paraId="5EFAEBAA" w14:textId="5266790F" w:rsidR="00CF03AF" w:rsidRPr="00CF03AF" w:rsidRDefault="000F42CF" w:rsidP="000F42CF">
      <w:pPr>
        <w:autoSpaceDE w:val="0"/>
        <w:autoSpaceDN w:val="0"/>
        <w:adjustRightInd w:val="0"/>
        <w:spacing w:after="0"/>
        <w:ind w:left="1416" w:firstLine="708"/>
        <w:rPr>
          <w:rFonts w:ascii="Cronos Pro Light" w:hAnsi="Cronos Pro Light" w:cs="Gotham-Bold"/>
        </w:rPr>
      </w:pPr>
      <w:r>
        <w:t xml:space="preserve">Phoenix / </w:t>
      </w:r>
      <w:proofErr w:type="spellStart"/>
      <w:r>
        <w:t>Puntijar</w:t>
      </w:r>
      <w:proofErr w:type="spellEnd"/>
      <w:r>
        <w:tab/>
      </w:r>
      <w:r>
        <w:tab/>
      </w:r>
      <w:r>
        <w:tab/>
      </w:r>
      <w:r>
        <w:tab/>
        <w:t>P</w:t>
      </w:r>
    </w:p>
    <w:p w14:paraId="5B2FCB8C" w14:textId="77777777" w:rsidR="00CF03AF" w:rsidRPr="00CF03AF" w:rsidRDefault="00CF03AF" w:rsidP="00CF03AF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  <w:r w:rsidRPr="00CF03AF">
        <w:rPr>
          <w:rFonts w:ascii="Cronos Pro Light" w:hAnsi="Cronos Pro Light" w:cs="Gotham-Bold"/>
        </w:rPr>
        <w:tab/>
      </w:r>
    </w:p>
    <w:p w14:paraId="53A09E30" w14:textId="77777777" w:rsidR="00CF03AF" w:rsidRPr="00CF03AF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CF03AF">
        <w:rPr>
          <w:rFonts w:ascii="Cronos Pro Light" w:hAnsi="Cronos Pro Light" w:cs="Gotham-Medium"/>
          <w:highlight w:val="lightGray"/>
        </w:rPr>
        <w:t>EL PRECIO INCLUYE</w:t>
      </w:r>
    </w:p>
    <w:p w14:paraId="58CC8AAC" w14:textId="77777777" w:rsidR="000F42C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 xml:space="preserve">Transporte en autocar con aire acondicionado. </w:t>
      </w:r>
    </w:p>
    <w:p w14:paraId="6342087F" w14:textId="77777777" w:rsidR="000F42C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 xml:space="preserve">Traslados aeropuerto/estación-hotel-aeropuerto/ estación en taxi, minibús o autocar. Consultar otros traslados con suplemento. </w:t>
      </w:r>
    </w:p>
    <w:p w14:paraId="5AE42B59" w14:textId="77777777" w:rsidR="000F42C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 xml:space="preserve">14 desayunos-buffet, 13 almuerzos y 14 cenas. </w:t>
      </w:r>
    </w:p>
    <w:p w14:paraId="403EF2C1" w14:textId="77777777" w:rsidR="000F42C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 xml:space="preserve">Guía acompañante en castellano (días 2-14). </w:t>
      </w:r>
    </w:p>
    <w:p w14:paraId="5C205ED4" w14:textId="77777777" w:rsidR="000F42C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 xml:space="preserve">Guía local en: Zagreb, Liubliana, </w:t>
      </w:r>
      <w:proofErr w:type="spellStart"/>
      <w:r>
        <w:t>Zadar</w:t>
      </w:r>
      <w:proofErr w:type="spellEnd"/>
      <w:r>
        <w:t xml:space="preserve">, Split, Dubrovnik, </w:t>
      </w:r>
      <w:proofErr w:type="spellStart"/>
      <w:r>
        <w:t>Kotor</w:t>
      </w:r>
      <w:proofErr w:type="spellEnd"/>
      <w:r>
        <w:t xml:space="preserve">, Tirana, </w:t>
      </w:r>
      <w:proofErr w:type="spellStart"/>
      <w:r>
        <w:t>Ohrid</w:t>
      </w:r>
      <w:proofErr w:type="spellEnd"/>
      <w:r>
        <w:t xml:space="preserve">, Skopje, Belgrado, Sarajevo y Mostar. </w:t>
      </w:r>
    </w:p>
    <w:p w14:paraId="25C5E8E6" w14:textId="34848CF5" w:rsidR="000F42C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 xml:space="preserve">Excursiones y visitas según itinerario. </w:t>
      </w:r>
    </w:p>
    <w:p w14:paraId="7B5E20E9" w14:textId="77777777" w:rsidR="000F42C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 xml:space="preserve">Entradas a: cuevas </w:t>
      </w:r>
      <w:proofErr w:type="spellStart"/>
      <w:r>
        <w:t>Postojna</w:t>
      </w:r>
      <w:proofErr w:type="spellEnd"/>
      <w:r>
        <w:t xml:space="preserve">, sótano Palacio Diocleciano, Catedral y farmacia Dubrovnik, barco Isla </w:t>
      </w:r>
      <w:proofErr w:type="spellStart"/>
      <w:r>
        <w:t>Maria</w:t>
      </w:r>
      <w:proofErr w:type="spellEnd"/>
      <w:r>
        <w:t xml:space="preserve">, Iglesia </w:t>
      </w:r>
      <w:proofErr w:type="spellStart"/>
      <w:r>
        <w:t>Gospa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Skrpjela</w:t>
      </w:r>
      <w:proofErr w:type="spellEnd"/>
      <w:r>
        <w:t xml:space="preserve">, Museo Tirana, Catedral de </w:t>
      </w:r>
      <w:r>
        <w:lastRenderedPageBreak/>
        <w:t xml:space="preserve">Santa Sofia, Fortaleza Kale, Iglesia St. </w:t>
      </w:r>
      <w:proofErr w:type="spellStart"/>
      <w:r>
        <w:t>Sava</w:t>
      </w:r>
      <w:proofErr w:type="spellEnd"/>
      <w:r>
        <w:t xml:space="preserve">, Casa Musulmana y Mezquita de Mostar y Lagos de </w:t>
      </w:r>
      <w:proofErr w:type="spellStart"/>
      <w:r>
        <w:t>Plitvice</w:t>
      </w:r>
      <w:proofErr w:type="spellEnd"/>
      <w:r>
        <w:t xml:space="preserve">. </w:t>
      </w:r>
    </w:p>
    <w:p w14:paraId="3DEB3A4B" w14:textId="652185E6" w:rsidR="00CF03A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 xml:space="preserve">Seguro turístico. </w:t>
      </w:r>
    </w:p>
    <w:p w14:paraId="521AC11D" w14:textId="77777777" w:rsidR="000F42CF" w:rsidRPr="000F42CF" w:rsidRDefault="000F42CF" w:rsidP="000F42CF">
      <w:pPr>
        <w:pStyle w:val="Prrafodelista"/>
        <w:spacing w:after="0"/>
        <w:rPr>
          <w:rFonts w:ascii="Cronos Pro Light" w:hAnsi="Cronos Pro Light"/>
        </w:rPr>
      </w:pPr>
    </w:p>
    <w:p w14:paraId="450CBDB7" w14:textId="676F5956" w:rsidR="00CF03AF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CF03AF">
        <w:rPr>
          <w:rFonts w:ascii="Cronos Pro Light" w:hAnsi="Cronos Pro Light" w:cs="Gotham-Medium"/>
          <w:highlight w:val="lightGray"/>
        </w:rPr>
        <w:t>NOTAS</w:t>
      </w:r>
    </w:p>
    <w:p w14:paraId="74B43C9B" w14:textId="77777777" w:rsidR="00532E84" w:rsidRPr="00532E84" w:rsidRDefault="000F42CF" w:rsidP="00532E8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532E84">
        <w:t xml:space="preserve">El precio no incluye: vuelos, tasas de aeropuerto, seguros opcionales, bebidas ni extras. </w:t>
      </w:r>
    </w:p>
    <w:p w14:paraId="1253FD42" w14:textId="3B277B5C" w:rsidR="00532E84" w:rsidRPr="00532E84" w:rsidRDefault="000F42CF" w:rsidP="00532E8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532E84">
        <w:t xml:space="preserve">El programa se puede realizar en sentido inverso. </w:t>
      </w:r>
    </w:p>
    <w:p w14:paraId="49A41027" w14:textId="77777777" w:rsidR="00532E84" w:rsidRPr="00532E84" w:rsidRDefault="000F42CF" w:rsidP="00532E8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532E84">
        <w:t xml:space="preserve">El itinerario podrá sufrir modificaciones, pero las visitas y entradas serán siempre respetadas. </w:t>
      </w:r>
    </w:p>
    <w:p w14:paraId="35C33659" w14:textId="4185EB63" w:rsidR="000F42CF" w:rsidRPr="00532E84" w:rsidRDefault="000F42CF" w:rsidP="00532E8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532E84">
        <w:t>No garantizamos el tiempo de espera para cruzar las fronteras. En función de la situación</w:t>
      </w:r>
      <w:r>
        <w:t xml:space="preserve"> sociopolítica, puede haber esperas adicionales. </w:t>
      </w:r>
    </w:p>
    <w:sectPr w:rsidR="000F42CF" w:rsidRPr="00532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1CF"/>
    <w:multiLevelType w:val="hybridMultilevel"/>
    <w:tmpl w:val="53B6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40D"/>
    <w:multiLevelType w:val="hybridMultilevel"/>
    <w:tmpl w:val="9876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3B7"/>
    <w:multiLevelType w:val="hybridMultilevel"/>
    <w:tmpl w:val="59883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291"/>
    <w:multiLevelType w:val="hybridMultilevel"/>
    <w:tmpl w:val="96CED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1937"/>
    <w:multiLevelType w:val="hybridMultilevel"/>
    <w:tmpl w:val="12349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1050"/>
    <w:multiLevelType w:val="hybridMultilevel"/>
    <w:tmpl w:val="E0B62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F"/>
    <w:rsid w:val="000F42CF"/>
    <w:rsid w:val="001477C5"/>
    <w:rsid w:val="004F7A94"/>
    <w:rsid w:val="00532E84"/>
    <w:rsid w:val="00784E8A"/>
    <w:rsid w:val="0083348E"/>
    <w:rsid w:val="00C26C02"/>
    <w:rsid w:val="00CF03AF"/>
    <w:rsid w:val="00DB3790"/>
    <w:rsid w:val="00D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75F4"/>
  <w15:chartTrackingRefBased/>
  <w15:docId w15:val="{94115058-9429-4B77-AD0C-067C4598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CF03AF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CF03AF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CF03AF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CF03AF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CF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1250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7</cp:revision>
  <cp:lastPrinted>2021-05-17T10:09:00Z</cp:lastPrinted>
  <dcterms:created xsi:type="dcterms:W3CDTF">2021-05-17T09:45:00Z</dcterms:created>
  <dcterms:modified xsi:type="dcterms:W3CDTF">2021-05-27T10:03:00Z</dcterms:modified>
</cp:coreProperties>
</file>