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FEC6" w14:textId="174652B3" w:rsidR="0040534B" w:rsidRPr="0020251B" w:rsidRDefault="0040534B" w:rsidP="001E00F3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6666"/>
        </w:rPr>
      </w:pPr>
      <w:r w:rsidRPr="0020251B">
        <w:rPr>
          <w:rStyle w:val="CiudadesTtulo"/>
          <w:rFonts w:ascii="Cronos pro light" w:hAnsi="Cronos pro light"/>
          <w:b/>
          <w:bCs/>
          <w:color w:val="006666"/>
        </w:rPr>
        <w:t>CROATA</w:t>
      </w:r>
    </w:p>
    <w:p w14:paraId="11601C73" w14:textId="2ABBFA90" w:rsidR="0040534B" w:rsidRPr="0020251B" w:rsidRDefault="0040534B" w:rsidP="001E00F3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6666"/>
        </w:rPr>
      </w:pPr>
      <w:r w:rsidRPr="0020251B">
        <w:rPr>
          <w:rStyle w:val="CiudadesTtulo"/>
          <w:rFonts w:ascii="Cronos pro light" w:hAnsi="Cronos pro light"/>
          <w:b/>
          <w:bCs/>
          <w:color w:val="006666"/>
        </w:rPr>
        <w:t>8 días 1.</w:t>
      </w:r>
      <w:r w:rsidR="00E0312D" w:rsidRPr="0020251B">
        <w:rPr>
          <w:rStyle w:val="CiudadesTtulo"/>
          <w:rFonts w:ascii="Cronos pro light" w:hAnsi="Cronos pro light"/>
          <w:b/>
          <w:bCs/>
          <w:color w:val="006666"/>
        </w:rPr>
        <w:t>695</w:t>
      </w:r>
      <w:r w:rsidRPr="0020251B">
        <w:rPr>
          <w:rStyle w:val="CiudadesTtulo"/>
          <w:rFonts w:ascii="Cronos pro light" w:hAnsi="Cronos pro light"/>
          <w:b/>
          <w:bCs/>
          <w:color w:val="006666"/>
        </w:rPr>
        <w:t xml:space="preserve"> $ </w:t>
      </w:r>
    </w:p>
    <w:p w14:paraId="105DBA57" w14:textId="77777777" w:rsidR="0020251B" w:rsidRDefault="0020251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646714B7" w14:textId="28423E53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ZAGREB - ZADAR - DUBROVNIK - MOSTAR -</w:t>
      </w:r>
      <w:r w:rsidR="00E0312D" w:rsidRPr="0020251B">
        <w:rPr>
          <w:rFonts w:ascii="Cronos pro light" w:hAnsi="Cronos pro light"/>
          <w:sz w:val="24"/>
          <w:szCs w:val="24"/>
        </w:rPr>
        <w:t xml:space="preserve"> </w:t>
      </w:r>
      <w:r w:rsidRPr="0020251B">
        <w:rPr>
          <w:rFonts w:ascii="Cronos pro light" w:hAnsi="Cronos pro light"/>
          <w:sz w:val="24"/>
          <w:szCs w:val="24"/>
        </w:rPr>
        <w:t>ZAGREB</w:t>
      </w:r>
    </w:p>
    <w:p w14:paraId="09582B45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342341EB" w14:textId="4C774450" w:rsidR="0040534B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1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ZAGREB</w:t>
      </w:r>
      <w:r w:rsidRPr="0020251B">
        <w:rPr>
          <w:rStyle w:val="DasTtulo"/>
          <w:rFonts w:ascii="Cronos pro light" w:hAnsi="Cronos pro light"/>
          <w:color w:val="00B0F0"/>
          <w:lang w:val="es-ES_tradnl"/>
        </w:rPr>
        <w:t xml:space="preserve"> </w:t>
      </w:r>
      <w:r w:rsidRPr="0020251B">
        <w:rPr>
          <w:rStyle w:val="DasTtulo"/>
          <w:rFonts w:ascii="Cronos pro light" w:hAnsi="Cronos pro light"/>
          <w:lang w:val="es-ES_tradnl"/>
        </w:rPr>
        <w:t xml:space="preserve"> </w:t>
      </w:r>
    </w:p>
    <w:p w14:paraId="5A57D911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Llegada al aeropuerto de </w:t>
      </w:r>
      <w:r w:rsidRPr="0020251B">
        <w:rPr>
          <w:rFonts w:ascii="Cronos pro light" w:hAnsi="Cronos pro light"/>
          <w:b/>
          <w:bCs/>
          <w:sz w:val="24"/>
          <w:szCs w:val="24"/>
        </w:rPr>
        <w:t>Zagreb</w:t>
      </w:r>
      <w:r w:rsidRPr="0020251B">
        <w:rPr>
          <w:rFonts w:ascii="Cronos pro light" w:hAnsi="Cronos pro light"/>
          <w:sz w:val="24"/>
          <w:szCs w:val="24"/>
        </w:rPr>
        <w:t xml:space="preserve"> y traslado al hotel. </w:t>
      </w:r>
      <w:r w:rsidRPr="0020251B">
        <w:rPr>
          <w:rFonts w:ascii="Cronos pro light" w:hAnsi="Cronos pro light"/>
          <w:b/>
          <w:bCs/>
          <w:sz w:val="24"/>
          <w:szCs w:val="24"/>
        </w:rPr>
        <w:t>Cena</w:t>
      </w:r>
      <w:r w:rsidRPr="0020251B">
        <w:rPr>
          <w:rFonts w:ascii="Cronos pro light" w:hAnsi="Cronos pro light"/>
          <w:sz w:val="24"/>
          <w:szCs w:val="24"/>
        </w:rPr>
        <w:t xml:space="preserve"> y alojamiento. </w:t>
      </w:r>
    </w:p>
    <w:p w14:paraId="6E02AB91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108BC405" w14:textId="16849D30" w:rsidR="0040534B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2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ZAGREB</w:t>
      </w:r>
      <w:r w:rsidRPr="0020251B">
        <w:rPr>
          <w:rStyle w:val="DasTtulo"/>
          <w:rFonts w:ascii="Cronos pro light" w:hAnsi="Cronos pro light"/>
          <w:color w:val="00B0F0"/>
          <w:lang w:val="es-ES_tradnl"/>
        </w:rPr>
        <w:t xml:space="preserve"> </w:t>
      </w:r>
    </w:p>
    <w:p w14:paraId="48D48831" w14:textId="3507298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Desayuno, salida hacia Eslovenia y llegada a </w:t>
      </w:r>
      <w:r w:rsidRPr="0020251B">
        <w:rPr>
          <w:rFonts w:ascii="Cronos pro light" w:hAnsi="Cronos pro light"/>
          <w:b/>
          <w:bCs/>
          <w:sz w:val="24"/>
          <w:szCs w:val="24"/>
        </w:rPr>
        <w:t>Liubliana</w:t>
      </w:r>
      <w:r w:rsidRPr="0020251B">
        <w:rPr>
          <w:rFonts w:ascii="Cronos pro light" w:hAnsi="Cronos pro light"/>
          <w:sz w:val="24"/>
          <w:szCs w:val="24"/>
        </w:rPr>
        <w:t xml:space="preserve">. Visita de la ciudad, durante la cual veremos el </w:t>
      </w:r>
      <w:r w:rsidRPr="0020251B">
        <w:rPr>
          <w:rFonts w:ascii="Cronos pro light" w:hAnsi="Cronos pro light"/>
          <w:b/>
          <w:bCs/>
          <w:sz w:val="24"/>
          <w:szCs w:val="24"/>
        </w:rPr>
        <w:t>casco antiguo</w:t>
      </w:r>
      <w:r w:rsidRPr="0020251B">
        <w:rPr>
          <w:rFonts w:ascii="Cronos pro light" w:hAnsi="Cronos pro light"/>
          <w:sz w:val="24"/>
          <w:szCs w:val="24"/>
        </w:rPr>
        <w:t xml:space="preserve">, el </w:t>
      </w:r>
      <w:r w:rsidRPr="0020251B">
        <w:rPr>
          <w:rFonts w:ascii="Cronos pro light" w:hAnsi="Cronos pro light"/>
          <w:b/>
          <w:bCs/>
          <w:sz w:val="24"/>
          <w:szCs w:val="24"/>
        </w:rPr>
        <w:t>Ayuntamiento</w:t>
      </w:r>
      <w:r w:rsidRPr="0020251B">
        <w:rPr>
          <w:rFonts w:ascii="Cronos pro light" w:hAnsi="Cronos pro light"/>
          <w:sz w:val="24"/>
          <w:szCs w:val="24"/>
        </w:rPr>
        <w:t xml:space="preserve">, la </w:t>
      </w:r>
      <w:r w:rsidRPr="0020251B">
        <w:rPr>
          <w:rFonts w:ascii="Cronos pro light" w:hAnsi="Cronos pro light"/>
          <w:b/>
          <w:bCs/>
          <w:sz w:val="24"/>
          <w:szCs w:val="24"/>
        </w:rPr>
        <w:t>Fuente de Robba</w:t>
      </w:r>
      <w:r w:rsidRPr="0020251B">
        <w:rPr>
          <w:rFonts w:ascii="Cronos pro light" w:hAnsi="Cronos pro light"/>
          <w:sz w:val="24"/>
          <w:szCs w:val="24"/>
        </w:rPr>
        <w:t xml:space="preserve">, los </w:t>
      </w:r>
      <w:r w:rsidRPr="0020251B">
        <w:rPr>
          <w:rFonts w:ascii="Cronos pro light" w:hAnsi="Cronos pro light"/>
          <w:b/>
          <w:bCs/>
          <w:sz w:val="24"/>
          <w:szCs w:val="24"/>
        </w:rPr>
        <w:t>Tres Puentes</w:t>
      </w:r>
      <w:r w:rsidRPr="0020251B">
        <w:rPr>
          <w:rFonts w:ascii="Cronos pro light" w:hAnsi="Cronos pro light"/>
          <w:sz w:val="24"/>
          <w:szCs w:val="24"/>
        </w:rPr>
        <w:t xml:space="preserve">, la </w:t>
      </w:r>
      <w:r w:rsidRPr="0020251B">
        <w:rPr>
          <w:rFonts w:ascii="Cronos pro light" w:hAnsi="Cronos pro light"/>
          <w:b/>
          <w:bCs/>
          <w:sz w:val="24"/>
          <w:szCs w:val="24"/>
        </w:rPr>
        <w:t>Universidad</w:t>
      </w:r>
      <w:r w:rsidRPr="0020251B">
        <w:rPr>
          <w:rFonts w:ascii="Cronos pro light" w:hAnsi="Cronos pro light"/>
          <w:sz w:val="24"/>
          <w:szCs w:val="24"/>
        </w:rPr>
        <w:t xml:space="preserve"> y el </w:t>
      </w:r>
      <w:r w:rsidRPr="0020251B">
        <w:rPr>
          <w:rFonts w:ascii="Cronos pro light" w:hAnsi="Cronos pro light"/>
          <w:b/>
          <w:bCs/>
          <w:sz w:val="24"/>
          <w:szCs w:val="24"/>
        </w:rPr>
        <w:t>Centro Cultural</w:t>
      </w:r>
      <w:r w:rsidRPr="0020251B">
        <w:rPr>
          <w:rFonts w:ascii="Cronos pro light" w:hAnsi="Cronos pro light"/>
          <w:sz w:val="24"/>
          <w:szCs w:val="24"/>
        </w:rPr>
        <w:t xml:space="preserve">. Salida hacia </w:t>
      </w:r>
      <w:r w:rsidRPr="0020251B">
        <w:rPr>
          <w:rFonts w:ascii="Cronos pro light" w:hAnsi="Cronos pro light"/>
          <w:b/>
          <w:bCs/>
          <w:sz w:val="24"/>
          <w:szCs w:val="24"/>
        </w:rPr>
        <w:t>Postjna</w:t>
      </w:r>
      <w:r w:rsidRPr="0020251B">
        <w:rPr>
          <w:rFonts w:ascii="Cronos pro light" w:hAnsi="Cronos pro light"/>
          <w:sz w:val="24"/>
          <w:szCs w:val="24"/>
        </w:rPr>
        <w:t>. Subiremos a bordo de un trenecito para ver las cuevas con sus maravillosas formaciones de estalactitas y estalagmitas.</w:t>
      </w:r>
      <w:r w:rsidR="00E0312D" w:rsidRPr="0020251B">
        <w:rPr>
          <w:rFonts w:ascii="Cronos pro light" w:hAnsi="Cronos pro light"/>
          <w:sz w:val="24"/>
          <w:szCs w:val="24"/>
        </w:rPr>
        <w:t xml:space="preserve"> Regreso a </w:t>
      </w:r>
      <w:r w:rsidR="00E0312D" w:rsidRPr="0020251B">
        <w:rPr>
          <w:rFonts w:ascii="Cronos pro light" w:hAnsi="Cronos pro light"/>
          <w:b/>
          <w:bCs/>
          <w:sz w:val="24"/>
          <w:szCs w:val="24"/>
        </w:rPr>
        <w:t>Zagreb</w:t>
      </w:r>
      <w:r w:rsidR="00E0312D" w:rsidRPr="0020251B">
        <w:rPr>
          <w:rFonts w:ascii="Cronos pro light" w:hAnsi="Cronos pro light"/>
          <w:sz w:val="24"/>
          <w:szCs w:val="24"/>
        </w:rPr>
        <w:t xml:space="preserve">, </w:t>
      </w:r>
      <w:r w:rsidR="00E0312D" w:rsidRPr="0020251B">
        <w:rPr>
          <w:rFonts w:ascii="Cronos pro light" w:hAnsi="Cronos pro light"/>
          <w:b/>
          <w:bCs/>
          <w:sz w:val="24"/>
          <w:szCs w:val="24"/>
        </w:rPr>
        <w:t>cena</w:t>
      </w:r>
      <w:r w:rsidRPr="0020251B">
        <w:rPr>
          <w:rFonts w:ascii="Cronos pro light" w:hAnsi="Cronos pro light"/>
          <w:sz w:val="24"/>
          <w:szCs w:val="24"/>
        </w:rPr>
        <w:t xml:space="preserve"> folklórica</w:t>
      </w:r>
      <w:r w:rsidR="00E0312D" w:rsidRPr="0020251B">
        <w:rPr>
          <w:rFonts w:ascii="Cronos pro light" w:hAnsi="Cronos pro light"/>
          <w:sz w:val="24"/>
          <w:szCs w:val="24"/>
        </w:rPr>
        <w:t xml:space="preserve"> y a</w:t>
      </w:r>
      <w:r w:rsidRPr="0020251B">
        <w:rPr>
          <w:rFonts w:ascii="Cronos pro light" w:hAnsi="Cronos pro light"/>
          <w:sz w:val="24"/>
          <w:szCs w:val="24"/>
        </w:rPr>
        <w:t xml:space="preserve">lojamiento. </w:t>
      </w:r>
    </w:p>
    <w:p w14:paraId="02CB1A71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07D70B7F" w14:textId="5D371525" w:rsidR="0040534B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3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ZAGREB • ZADAR</w:t>
      </w:r>
      <w:r w:rsidRPr="0020251B">
        <w:rPr>
          <w:rStyle w:val="DasTtulo"/>
          <w:rFonts w:ascii="Cronos pro light" w:hAnsi="Cronos pro light"/>
          <w:color w:val="00B0F0"/>
          <w:lang w:val="es-ES_tradnl"/>
        </w:rPr>
        <w:t xml:space="preserve"> </w:t>
      </w:r>
    </w:p>
    <w:p w14:paraId="62166DAF" w14:textId="307BE409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Desayuno y visita panorámica de la ciudad. Veremos varias iglesias, palacios góticos y barrocos, entre los que destacan la </w:t>
      </w:r>
      <w:r w:rsidRPr="0020251B">
        <w:rPr>
          <w:rFonts w:ascii="Cronos pro light" w:hAnsi="Cronos pro light"/>
          <w:b/>
          <w:bCs/>
          <w:sz w:val="24"/>
          <w:szCs w:val="24"/>
        </w:rPr>
        <w:t>Catedral de San Esteban</w:t>
      </w:r>
      <w:r w:rsidRPr="0020251B">
        <w:rPr>
          <w:rFonts w:ascii="Cronos pro light" w:hAnsi="Cronos pro light"/>
          <w:sz w:val="24"/>
          <w:szCs w:val="24"/>
        </w:rPr>
        <w:t xml:space="preserve">, la </w:t>
      </w:r>
      <w:r w:rsidR="00E0312D" w:rsidRPr="0020251B">
        <w:rPr>
          <w:rFonts w:ascii="Cronos pro light" w:hAnsi="Cronos pro light"/>
          <w:b/>
          <w:bCs/>
          <w:sz w:val="24"/>
          <w:szCs w:val="24"/>
        </w:rPr>
        <w:t>i</w:t>
      </w:r>
      <w:r w:rsidRPr="0020251B">
        <w:rPr>
          <w:rFonts w:ascii="Cronos pro light" w:hAnsi="Cronos pro light"/>
          <w:b/>
          <w:bCs/>
          <w:sz w:val="24"/>
          <w:szCs w:val="24"/>
        </w:rPr>
        <w:t>glesia de San Marcos</w:t>
      </w:r>
      <w:r w:rsidRPr="0020251B">
        <w:rPr>
          <w:rFonts w:ascii="Cronos pro light" w:hAnsi="Cronos pro light"/>
          <w:sz w:val="24"/>
          <w:szCs w:val="24"/>
        </w:rPr>
        <w:t xml:space="preserve"> o el </w:t>
      </w:r>
      <w:r w:rsidRPr="0020251B">
        <w:rPr>
          <w:rFonts w:ascii="Cronos pro light" w:hAnsi="Cronos pro light"/>
          <w:b/>
          <w:bCs/>
          <w:sz w:val="24"/>
          <w:szCs w:val="24"/>
        </w:rPr>
        <w:t>Convento de Santa Clara</w:t>
      </w:r>
      <w:r w:rsidRPr="0020251B">
        <w:rPr>
          <w:rFonts w:ascii="Cronos pro light" w:hAnsi="Cronos pro light"/>
          <w:sz w:val="24"/>
          <w:szCs w:val="24"/>
        </w:rPr>
        <w:t xml:space="preserve">, sede del </w:t>
      </w:r>
      <w:r w:rsidRPr="0020251B">
        <w:rPr>
          <w:rFonts w:ascii="Cronos pro light" w:hAnsi="Cronos pro light"/>
          <w:b/>
          <w:bCs/>
          <w:sz w:val="24"/>
          <w:szCs w:val="24"/>
        </w:rPr>
        <w:t>Museo</w:t>
      </w:r>
      <w:r w:rsidRPr="0020251B">
        <w:rPr>
          <w:rFonts w:ascii="Cronos pro light" w:hAnsi="Cronos pro light"/>
          <w:sz w:val="24"/>
          <w:szCs w:val="24"/>
        </w:rPr>
        <w:t xml:space="preserve"> de la ciudad. Salida hacia </w:t>
      </w:r>
      <w:r w:rsidRPr="0020251B">
        <w:rPr>
          <w:rFonts w:ascii="Cronos pro light" w:hAnsi="Cronos pro light"/>
          <w:b/>
          <w:bCs/>
          <w:sz w:val="24"/>
          <w:szCs w:val="24"/>
        </w:rPr>
        <w:t>Plitvice</w:t>
      </w:r>
      <w:r w:rsidRPr="0020251B">
        <w:rPr>
          <w:rFonts w:ascii="Cronos pro light" w:hAnsi="Cronos pro light"/>
          <w:sz w:val="24"/>
          <w:szCs w:val="24"/>
        </w:rPr>
        <w:t xml:space="preserve">, donde llegaremos después del mediodía. </w:t>
      </w:r>
      <w:r w:rsidR="00E0312D" w:rsidRPr="0020251B">
        <w:rPr>
          <w:rFonts w:ascii="Cronos pro light" w:hAnsi="Cronos pro light"/>
          <w:b/>
          <w:bCs/>
          <w:sz w:val="24"/>
          <w:szCs w:val="24"/>
        </w:rPr>
        <w:t>Almuerzo</w:t>
      </w:r>
      <w:r w:rsidR="00E0312D" w:rsidRPr="0020251B">
        <w:rPr>
          <w:rFonts w:ascii="Cronos pro light" w:hAnsi="Cronos pro light"/>
          <w:sz w:val="24"/>
          <w:szCs w:val="24"/>
        </w:rPr>
        <w:t xml:space="preserve">. </w:t>
      </w:r>
      <w:r w:rsidRPr="0020251B">
        <w:rPr>
          <w:rFonts w:ascii="Cronos pro light" w:hAnsi="Cronos pro light"/>
          <w:sz w:val="24"/>
          <w:szCs w:val="24"/>
        </w:rPr>
        <w:t xml:space="preserve">Tarde dedicada a la visita del </w:t>
      </w:r>
      <w:r w:rsidRPr="0020251B">
        <w:rPr>
          <w:rFonts w:ascii="Cronos pro light" w:hAnsi="Cronos pro light"/>
          <w:b/>
          <w:bCs/>
          <w:sz w:val="24"/>
          <w:szCs w:val="24"/>
        </w:rPr>
        <w:t>Parque Nacional</w:t>
      </w:r>
      <w:r w:rsidRPr="0020251B">
        <w:rPr>
          <w:rFonts w:ascii="Cronos pro light" w:hAnsi="Cronos pro light"/>
          <w:sz w:val="24"/>
          <w:szCs w:val="24"/>
        </w:rPr>
        <w:t xml:space="preserve">, cuyos 16 lagos están comunicados por 92 cataratas y cascadas. Pasearemos por los senderos que bordean los lagos. </w:t>
      </w:r>
      <w:r w:rsidRPr="0020251B">
        <w:rPr>
          <w:rFonts w:ascii="Cronos pro light" w:hAnsi="Cronos pro light"/>
          <w:b/>
          <w:bCs/>
          <w:sz w:val="24"/>
          <w:szCs w:val="24"/>
        </w:rPr>
        <w:t>Cena</w:t>
      </w:r>
      <w:r w:rsidRPr="0020251B">
        <w:rPr>
          <w:rFonts w:ascii="Cronos pro light" w:hAnsi="Cronos pro light"/>
          <w:sz w:val="24"/>
          <w:szCs w:val="24"/>
        </w:rPr>
        <w:t xml:space="preserve"> y alojamiento en la región de </w:t>
      </w:r>
      <w:r w:rsidRPr="0020251B">
        <w:rPr>
          <w:rFonts w:ascii="Cronos pro light" w:hAnsi="Cronos pro light"/>
          <w:b/>
          <w:bCs/>
          <w:sz w:val="24"/>
          <w:szCs w:val="24"/>
        </w:rPr>
        <w:t>Zadar</w:t>
      </w:r>
      <w:r w:rsidRPr="0020251B">
        <w:rPr>
          <w:rFonts w:ascii="Cronos pro light" w:hAnsi="Cronos pro light"/>
          <w:sz w:val="24"/>
          <w:szCs w:val="24"/>
        </w:rPr>
        <w:t xml:space="preserve">. </w:t>
      </w:r>
    </w:p>
    <w:p w14:paraId="2DF2651E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61E7BD31" w14:textId="5489A023" w:rsidR="0040534B" w:rsidRPr="0020251B" w:rsidRDefault="0040534B" w:rsidP="001E00F3">
      <w:pPr>
        <w:spacing w:after="0"/>
        <w:rPr>
          <w:rStyle w:val="DasTtulo"/>
          <w:rFonts w:ascii="Cronos pro light" w:hAnsi="Cronos pro light"/>
          <w:color w:val="00B0F0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4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ZADAR • DUBROVNIK</w:t>
      </w:r>
      <w:r w:rsidRPr="0020251B">
        <w:rPr>
          <w:rStyle w:val="DasTtulo"/>
          <w:rFonts w:ascii="Cronos pro light" w:hAnsi="Cronos pro light"/>
          <w:color w:val="00B0F0"/>
          <w:lang w:val="es-ES_tradnl"/>
        </w:rPr>
        <w:t xml:space="preserve">  </w:t>
      </w:r>
    </w:p>
    <w:p w14:paraId="2D27F157" w14:textId="77777777" w:rsidR="001E00F3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Desayuno. Salida hacia </w:t>
      </w:r>
      <w:r w:rsidRPr="0020251B">
        <w:rPr>
          <w:rFonts w:ascii="Cronos pro light" w:hAnsi="Cronos pro light"/>
          <w:b/>
          <w:bCs/>
          <w:sz w:val="24"/>
          <w:szCs w:val="24"/>
        </w:rPr>
        <w:t>Split</w:t>
      </w:r>
      <w:r w:rsidRPr="0020251B">
        <w:rPr>
          <w:rFonts w:ascii="Cronos pro light" w:hAnsi="Cronos pro light"/>
          <w:sz w:val="24"/>
          <w:szCs w:val="24"/>
        </w:rPr>
        <w:t xml:space="preserve"> y visita de la capital de Dalmacia, incluyendo la entrada al sótano del </w:t>
      </w:r>
      <w:r w:rsidRPr="0020251B">
        <w:rPr>
          <w:rFonts w:ascii="Cronos pro light" w:hAnsi="Cronos pro light"/>
          <w:b/>
          <w:bCs/>
          <w:sz w:val="24"/>
          <w:szCs w:val="24"/>
        </w:rPr>
        <w:t>Palacio de Diocleciano</w:t>
      </w:r>
      <w:r w:rsidRPr="0020251B">
        <w:rPr>
          <w:rFonts w:ascii="Cronos pro light" w:hAnsi="Cronos pro light"/>
          <w:sz w:val="24"/>
          <w:szCs w:val="24"/>
        </w:rPr>
        <w:t xml:space="preserve">. Tiempo libre. Por la tarde, continuación a </w:t>
      </w:r>
      <w:r w:rsidRPr="0020251B">
        <w:rPr>
          <w:rFonts w:ascii="Cronos pro light" w:hAnsi="Cronos pro light"/>
          <w:b/>
          <w:bCs/>
          <w:sz w:val="24"/>
          <w:szCs w:val="24"/>
        </w:rPr>
        <w:t>Dubrovnik</w:t>
      </w:r>
      <w:r w:rsidRPr="0020251B">
        <w:rPr>
          <w:rFonts w:ascii="Cronos pro light" w:hAnsi="Cronos pro light"/>
          <w:sz w:val="24"/>
          <w:szCs w:val="24"/>
        </w:rPr>
        <w:t xml:space="preserve">. </w:t>
      </w:r>
      <w:r w:rsidRPr="0020251B">
        <w:rPr>
          <w:rFonts w:ascii="Cronos pro light" w:hAnsi="Cronos pro light"/>
          <w:b/>
          <w:bCs/>
          <w:sz w:val="24"/>
          <w:szCs w:val="24"/>
        </w:rPr>
        <w:t>Cena</w:t>
      </w:r>
      <w:r w:rsidRPr="0020251B">
        <w:rPr>
          <w:rFonts w:ascii="Cronos pro light" w:hAnsi="Cronos pro light"/>
          <w:sz w:val="24"/>
          <w:szCs w:val="24"/>
        </w:rPr>
        <w:t xml:space="preserve"> y alojamiento. </w:t>
      </w:r>
    </w:p>
    <w:p w14:paraId="0BDB2304" w14:textId="77777777" w:rsidR="001E00F3" w:rsidRPr="0020251B" w:rsidRDefault="001E00F3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1DCDCC27" w14:textId="2CB17FED" w:rsidR="001E00F3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5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DUBROVNIK</w:t>
      </w:r>
      <w:r w:rsidRPr="0020251B">
        <w:rPr>
          <w:rStyle w:val="DasTtulo"/>
          <w:rFonts w:ascii="Cronos pro light" w:hAnsi="Cronos pro light"/>
          <w:color w:val="00B0F0"/>
          <w:lang w:val="es-ES_tradnl"/>
        </w:rPr>
        <w:t xml:space="preserve"> </w:t>
      </w:r>
      <w:r w:rsidRPr="0020251B">
        <w:rPr>
          <w:rStyle w:val="DasTtulo"/>
          <w:rFonts w:ascii="Cronos pro light" w:hAnsi="Cronos pro light"/>
          <w:lang w:val="es-ES_tradnl"/>
        </w:rPr>
        <w:t xml:space="preserve"> </w:t>
      </w:r>
    </w:p>
    <w:p w14:paraId="699C72FB" w14:textId="0CA6831E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Desayuno y, a continuación, visita de la ciudad conocida como la “Perla del Adriático” y declarada Patrimonio de la Humanidad por la Unesco. Veremos la </w:t>
      </w:r>
      <w:r w:rsidRPr="0020251B">
        <w:rPr>
          <w:rFonts w:ascii="Cronos pro light" w:hAnsi="Cronos pro light"/>
          <w:b/>
          <w:bCs/>
          <w:sz w:val="24"/>
          <w:szCs w:val="24"/>
        </w:rPr>
        <w:t>Catedral</w:t>
      </w:r>
      <w:r w:rsidRPr="0020251B">
        <w:rPr>
          <w:rFonts w:ascii="Cronos pro light" w:hAnsi="Cronos pro light"/>
          <w:sz w:val="24"/>
          <w:szCs w:val="24"/>
        </w:rPr>
        <w:t xml:space="preserve"> y la antigua farmacia del </w:t>
      </w:r>
      <w:r w:rsidRPr="0020251B">
        <w:rPr>
          <w:rFonts w:ascii="Cronos pro light" w:hAnsi="Cronos pro light"/>
          <w:b/>
          <w:bCs/>
          <w:sz w:val="24"/>
          <w:szCs w:val="24"/>
        </w:rPr>
        <w:t>Monasterio franciscano</w:t>
      </w:r>
      <w:r w:rsidRPr="0020251B">
        <w:rPr>
          <w:rFonts w:ascii="Cronos pro light" w:hAnsi="Cronos pro light"/>
          <w:sz w:val="24"/>
          <w:szCs w:val="24"/>
        </w:rPr>
        <w:t xml:space="preserve">. Resto del día libre para recorrer </w:t>
      </w:r>
      <w:r w:rsidR="00E0312D" w:rsidRPr="0020251B">
        <w:rPr>
          <w:rFonts w:ascii="Cronos pro light" w:hAnsi="Cronos pro light"/>
          <w:sz w:val="24"/>
          <w:szCs w:val="24"/>
        </w:rPr>
        <w:t>la ciudad a su ritmo</w:t>
      </w:r>
      <w:r w:rsidRPr="0020251B">
        <w:rPr>
          <w:rFonts w:ascii="Cronos pro light" w:hAnsi="Cronos pro light"/>
          <w:sz w:val="24"/>
          <w:szCs w:val="24"/>
        </w:rPr>
        <w:t xml:space="preserve">. </w:t>
      </w:r>
      <w:r w:rsidRPr="0020251B">
        <w:rPr>
          <w:rFonts w:ascii="Cronos pro light" w:hAnsi="Cronos pro light"/>
          <w:b/>
          <w:bCs/>
          <w:sz w:val="24"/>
          <w:szCs w:val="24"/>
        </w:rPr>
        <w:t>Cena</w:t>
      </w:r>
      <w:r w:rsidRPr="0020251B">
        <w:rPr>
          <w:rFonts w:ascii="Cronos pro light" w:hAnsi="Cronos pro light"/>
          <w:sz w:val="24"/>
          <w:szCs w:val="24"/>
        </w:rPr>
        <w:t xml:space="preserve"> y alojamiento. </w:t>
      </w:r>
    </w:p>
    <w:p w14:paraId="7698F77E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045A6EC0" w14:textId="18C15379" w:rsidR="0040534B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6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DUBROVNIK • MOSTAR</w:t>
      </w:r>
      <w:r w:rsidRPr="0020251B">
        <w:rPr>
          <w:rStyle w:val="DasTtulo"/>
          <w:rFonts w:ascii="Cronos pro light" w:hAnsi="Cronos pro light"/>
          <w:color w:val="00B0F0"/>
          <w:lang w:val="es-ES_tradnl"/>
        </w:rPr>
        <w:t xml:space="preserve"> </w:t>
      </w:r>
    </w:p>
    <w:p w14:paraId="3D48D271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Desayuno y salida hacia Bosnia-Herzegovina, con una parada en el pintoresco pueblo turco de </w:t>
      </w:r>
      <w:r w:rsidRPr="0020251B">
        <w:rPr>
          <w:rFonts w:ascii="Cronos pro light" w:hAnsi="Cronos pro light"/>
          <w:b/>
          <w:bCs/>
          <w:sz w:val="24"/>
          <w:szCs w:val="24"/>
        </w:rPr>
        <w:t>Pocitelj</w:t>
      </w:r>
      <w:r w:rsidRPr="0020251B">
        <w:rPr>
          <w:rFonts w:ascii="Cronos pro light" w:hAnsi="Cronos pro light"/>
          <w:sz w:val="24"/>
          <w:szCs w:val="24"/>
        </w:rPr>
        <w:t xml:space="preserve"> y en </w:t>
      </w:r>
      <w:r w:rsidRPr="0020251B">
        <w:rPr>
          <w:rFonts w:ascii="Cronos pro light" w:hAnsi="Cronos pro light"/>
          <w:b/>
          <w:bCs/>
          <w:sz w:val="24"/>
          <w:szCs w:val="24"/>
        </w:rPr>
        <w:t>Medjugorje</w:t>
      </w:r>
      <w:r w:rsidRPr="0020251B">
        <w:rPr>
          <w:rFonts w:ascii="Cronos pro light" w:hAnsi="Cronos pro light"/>
          <w:sz w:val="24"/>
          <w:szCs w:val="24"/>
        </w:rPr>
        <w:t xml:space="preserve">, lugar de peregrinación. Continuación hasta </w:t>
      </w:r>
      <w:r w:rsidRPr="0020251B">
        <w:rPr>
          <w:rFonts w:ascii="Cronos pro light" w:hAnsi="Cronos pro light"/>
          <w:b/>
          <w:bCs/>
          <w:sz w:val="24"/>
          <w:szCs w:val="24"/>
        </w:rPr>
        <w:t>Mostar</w:t>
      </w:r>
      <w:r w:rsidRPr="0020251B">
        <w:rPr>
          <w:rFonts w:ascii="Cronos pro light" w:hAnsi="Cronos pro light"/>
          <w:sz w:val="24"/>
          <w:szCs w:val="24"/>
        </w:rPr>
        <w:t xml:space="preserve">. Visita guiada de la ciudad por sus callejones, mercados y el </w:t>
      </w:r>
      <w:r w:rsidRPr="0020251B">
        <w:rPr>
          <w:rFonts w:ascii="Cronos pro light" w:hAnsi="Cronos pro light"/>
          <w:b/>
          <w:bCs/>
          <w:sz w:val="24"/>
          <w:szCs w:val="24"/>
        </w:rPr>
        <w:t>Puente Viejo</w:t>
      </w:r>
      <w:r w:rsidRPr="0020251B">
        <w:rPr>
          <w:rFonts w:ascii="Cronos pro light" w:hAnsi="Cronos pro light"/>
          <w:sz w:val="24"/>
          <w:szCs w:val="24"/>
        </w:rPr>
        <w:t xml:space="preserve"> (Stari Most), el cual fue destruido durante la guerra en 1993 y posteriormente reconstruido por la Unesco. </w:t>
      </w:r>
      <w:r w:rsidRPr="0020251B">
        <w:rPr>
          <w:rFonts w:ascii="Cronos pro light" w:hAnsi="Cronos pro light"/>
          <w:b/>
          <w:bCs/>
          <w:sz w:val="24"/>
          <w:szCs w:val="24"/>
        </w:rPr>
        <w:t>Cena</w:t>
      </w:r>
      <w:r w:rsidRPr="0020251B">
        <w:rPr>
          <w:rFonts w:ascii="Cronos pro light" w:hAnsi="Cronos pro light"/>
          <w:sz w:val="24"/>
          <w:szCs w:val="24"/>
        </w:rPr>
        <w:t xml:space="preserve"> y alojamiento. </w:t>
      </w:r>
    </w:p>
    <w:p w14:paraId="71771485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60250352" w14:textId="00D4D141" w:rsidR="0040534B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7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MOSTAR • ZAGREB</w:t>
      </w:r>
      <w:r w:rsidRPr="0020251B">
        <w:rPr>
          <w:rStyle w:val="DasTtulo"/>
          <w:rFonts w:ascii="Cronos pro light" w:hAnsi="Cronos pro light"/>
          <w:color w:val="006666"/>
          <w:lang w:val="es-ES_tradnl"/>
        </w:rPr>
        <w:t xml:space="preserve">  </w:t>
      </w:r>
    </w:p>
    <w:p w14:paraId="56B14477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Desayuno y salida a </w:t>
      </w:r>
      <w:r w:rsidRPr="0020251B">
        <w:rPr>
          <w:rFonts w:ascii="Cronos pro light" w:hAnsi="Cronos pro light"/>
          <w:b/>
          <w:bCs/>
          <w:sz w:val="24"/>
          <w:szCs w:val="24"/>
        </w:rPr>
        <w:t>Zadar</w:t>
      </w:r>
      <w:r w:rsidRPr="0020251B">
        <w:rPr>
          <w:rFonts w:ascii="Cronos pro light" w:hAnsi="Cronos pro light"/>
          <w:sz w:val="24"/>
          <w:szCs w:val="24"/>
        </w:rPr>
        <w:t xml:space="preserve">. Llegada y visita de la ciudad, la cual fue el centro administrativo de la Dalmacia bizantina y alcanzó fama en Europa por el famoso licor que producía: Maraschino. Continuación hacia </w:t>
      </w:r>
      <w:r w:rsidRPr="0020251B">
        <w:rPr>
          <w:rFonts w:ascii="Cronos pro light" w:hAnsi="Cronos pro light"/>
          <w:b/>
          <w:bCs/>
          <w:sz w:val="24"/>
          <w:szCs w:val="24"/>
        </w:rPr>
        <w:t>Zagreb</w:t>
      </w:r>
      <w:r w:rsidRPr="0020251B">
        <w:rPr>
          <w:rFonts w:ascii="Cronos pro light" w:hAnsi="Cronos pro light"/>
          <w:sz w:val="24"/>
          <w:szCs w:val="24"/>
        </w:rPr>
        <w:t xml:space="preserve">. </w:t>
      </w:r>
      <w:r w:rsidRPr="0020251B">
        <w:rPr>
          <w:rFonts w:ascii="Cronos pro light" w:hAnsi="Cronos pro light"/>
          <w:b/>
          <w:bCs/>
          <w:sz w:val="24"/>
          <w:szCs w:val="24"/>
        </w:rPr>
        <w:t>Cena</w:t>
      </w:r>
      <w:r w:rsidRPr="0020251B">
        <w:rPr>
          <w:rFonts w:ascii="Cronos pro light" w:hAnsi="Cronos pro light"/>
          <w:sz w:val="24"/>
          <w:szCs w:val="24"/>
        </w:rPr>
        <w:t xml:space="preserve"> y alojamiento. </w:t>
      </w:r>
    </w:p>
    <w:p w14:paraId="2EAE656E" w14:textId="13B134EE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4601463D" w14:textId="549BEB6E" w:rsidR="0040534B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Style w:val="DasTtulo"/>
          <w:rFonts w:ascii="Cronos pro light" w:hAnsi="Cronos pro light"/>
          <w:lang w:val="es-ES_tradnl"/>
        </w:rPr>
        <w:t xml:space="preserve">DÍA 8 </w:t>
      </w:r>
      <w:r w:rsidRPr="0020251B">
        <w:rPr>
          <w:rStyle w:val="DasTtulo"/>
          <w:rFonts w:ascii="Cronos pro light" w:hAnsi="Cronos pro light"/>
          <w:b/>
          <w:bCs/>
          <w:color w:val="006666"/>
          <w:lang w:val="es-ES_tradnl"/>
        </w:rPr>
        <w:t>ZAGREB</w:t>
      </w:r>
      <w:r w:rsidRPr="0020251B">
        <w:rPr>
          <w:rStyle w:val="DasTtulo"/>
          <w:rFonts w:ascii="Cronos pro light" w:hAnsi="Cronos pro light"/>
          <w:color w:val="006666"/>
          <w:lang w:val="es-ES_tradnl"/>
        </w:rPr>
        <w:t xml:space="preserve">  </w:t>
      </w:r>
    </w:p>
    <w:p w14:paraId="61928BD1" w14:textId="005B34B2" w:rsidR="0040534B" w:rsidRPr="0020251B" w:rsidRDefault="0040534B" w:rsidP="001E00F3">
      <w:pPr>
        <w:spacing w:after="0"/>
        <w:rPr>
          <w:rStyle w:val="DasTtulo"/>
          <w:rFonts w:ascii="Cronos pro light" w:hAnsi="Cronos pro light"/>
          <w:lang w:val="es-ES_tradnl"/>
        </w:rPr>
      </w:pPr>
      <w:r w:rsidRPr="0020251B">
        <w:rPr>
          <w:rFonts w:ascii="Cronos pro light" w:hAnsi="Cronos pro light"/>
          <w:sz w:val="24"/>
          <w:szCs w:val="24"/>
        </w:rPr>
        <w:t>Desayuno y traslado al aeropuerto para tomar su vuelo de regreso. Y con una cordial despedida, diremos... ¡Hasta pronto!</w:t>
      </w:r>
    </w:p>
    <w:p w14:paraId="0D43149C" w14:textId="77777777" w:rsidR="001E00F3" w:rsidRPr="0020251B" w:rsidRDefault="001E00F3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sz w:val="24"/>
          <w:szCs w:val="24"/>
          <w:highlight w:val="lightGray"/>
        </w:rPr>
      </w:pPr>
    </w:p>
    <w:p w14:paraId="02E20DEA" w14:textId="47C574FE" w:rsidR="0040534B" w:rsidRPr="0020251B" w:rsidRDefault="0040534B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6666"/>
          <w:sz w:val="24"/>
          <w:szCs w:val="24"/>
        </w:rPr>
      </w:pPr>
      <w:r w:rsidRPr="0020251B">
        <w:rPr>
          <w:rFonts w:ascii="Cronos pro light" w:hAnsi="Cronos pro light" w:cs="Gotham-Medium"/>
          <w:b/>
          <w:bCs/>
          <w:color w:val="006666"/>
          <w:sz w:val="24"/>
          <w:szCs w:val="24"/>
        </w:rPr>
        <w:t>SALIDAS 202</w:t>
      </w:r>
      <w:r w:rsidR="00E0312D" w:rsidRPr="0020251B">
        <w:rPr>
          <w:rFonts w:ascii="Cronos pro light" w:hAnsi="Cronos pro light" w:cs="Gotham-Medium"/>
          <w:b/>
          <w:bCs/>
          <w:color w:val="006666"/>
          <w:sz w:val="24"/>
          <w:szCs w:val="24"/>
        </w:rPr>
        <w:t>4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40"/>
        <w:gridCol w:w="760"/>
        <w:gridCol w:w="420"/>
        <w:gridCol w:w="920"/>
      </w:tblGrid>
      <w:tr w:rsidR="0020251B" w:rsidRPr="0020251B" w14:paraId="2D795EE8" w14:textId="77777777" w:rsidTr="00202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6980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8156F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3D88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6E24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2057D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0251B" w:rsidRPr="0020251B" w14:paraId="1D9D494B" w14:textId="77777777" w:rsidTr="00202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C399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E8BD6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786FB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216EF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C12B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0251B" w:rsidRPr="0020251B" w14:paraId="40A7DB84" w14:textId="77777777" w:rsidTr="00202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7E57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89D01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218E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01788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992B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0251B" w:rsidRPr="0020251B" w14:paraId="0AFD4603" w14:textId="77777777" w:rsidTr="00202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2914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D9ABD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2086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99B0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6A2B8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0251B" w:rsidRPr="0020251B" w14:paraId="612D5DF2" w14:textId="77777777" w:rsidTr="00202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9A69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78643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68331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3DA3F" w14:textId="77777777" w:rsidR="0020251B" w:rsidRPr="0020251B" w:rsidRDefault="0020251B" w:rsidP="0020251B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88EDB" w14:textId="77777777" w:rsidR="0020251B" w:rsidRPr="0020251B" w:rsidRDefault="0020251B" w:rsidP="0020251B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20251B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6EE8D6BB" w14:textId="77777777" w:rsidR="00E0312D" w:rsidRPr="0020251B" w:rsidRDefault="00E0312D" w:rsidP="001E00F3">
      <w:pPr>
        <w:spacing w:after="0"/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</w:pPr>
    </w:p>
    <w:p w14:paraId="50A36EDF" w14:textId="67B6E7D5" w:rsidR="0040534B" w:rsidRPr="0020251B" w:rsidRDefault="0040534B" w:rsidP="001E00F3">
      <w:pPr>
        <w:spacing w:after="0"/>
        <w:rPr>
          <w:rFonts w:ascii="Cronos pro light" w:hAnsi="Cronos pro light" w:cs="Gotham-Medium"/>
          <w:b/>
          <w:bCs/>
          <w:color w:val="006666"/>
          <w:sz w:val="24"/>
          <w:szCs w:val="24"/>
        </w:rPr>
      </w:pPr>
      <w:r w:rsidRPr="0020251B">
        <w:rPr>
          <w:rFonts w:ascii="Cronos pro light" w:hAnsi="Cronos pro light" w:cs="Gotham-Medium"/>
          <w:b/>
          <w:bCs/>
          <w:color w:val="006666"/>
          <w:sz w:val="24"/>
          <w:szCs w:val="24"/>
        </w:rPr>
        <w:t>PRECIOS POR PERSONA EN DÓLARES</w:t>
      </w:r>
    </w:p>
    <w:p w14:paraId="28E13AC7" w14:textId="57E09F69" w:rsidR="0040534B" w:rsidRPr="0020251B" w:rsidRDefault="0040534B" w:rsidP="001E00F3">
      <w:pPr>
        <w:spacing w:after="0"/>
        <w:rPr>
          <w:rStyle w:val="CiudadesTtulo"/>
          <w:rFonts w:ascii="Cronos pro light" w:hAnsi="Cronos pro light"/>
          <w:color w:val="00B0F0"/>
          <w:lang w:val="es-ES_tradnl"/>
        </w:rPr>
      </w:pPr>
      <w:r w:rsidRPr="0020251B">
        <w:rPr>
          <w:rFonts w:ascii="Cronos pro light" w:hAnsi="Cronos pro light"/>
          <w:sz w:val="24"/>
          <w:szCs w:val="24"/>
        </w:rPr>
        <w:t xml:space="preserve">En habitación doble </w:t>
      </w:r>
      <w:r w:rsidRPr="0020251B">
        <w:rPr>
          <w:rFonts w:ascii="Cronos pro light" w:hAnsi="Cronos pro light"/>
          <w:sz w:val="24"/>
          <w:szCs w:val="24"/>
        </w:rPr>
        <w:tab/>
      </w:r>
      <w:r w:rsidRPr="0020251B">
        <w:rPr>
          <w:rFonts w:ascii="Cronos pro light" w:hAnsi="Cronos pro light"/>
          <w:sz w:val="24"/>
          <w:szCs w:val="24"/>
        </w:rPr>
        <w:tab/>
      </w:r>
      <w:r w:rsidRPr="0020251B">
        <w:rPr>
          <w:rStyle w:val="DasTtulo"/>
          <w:rFonts w:ascii="Cronos pro light" w:hAnsi="Cronos pro light"/>
          <w:color w:val="auto"/>
          <w:lang w:val="es-ES_tradnl"/>
        </w:rPr>
        <w:t>1.</w:t>
      </w:r>
      <w:r w:rsidR="00E0312D" w:rsidRPr="0020251B">
        <w:rPr>
          <w:rStyle w:val="DasTtulo"/>
          <w:rFonts w:ascii="Cronos pro light" w:hAnsi="Cronos pro light"/>
          <w:color w:val="auto"/>
          <w:lang w:val="es-ES_tradnl"/>
        </w:rPr>
        <w:t>695</w:t>
      </w:r>
    </w:p>
    <w:p w14:paraId="6398AEFF" w14:textId="746A4337" w:rsidR="0040534B" w:rsidRPr="0020251B" w:rsidRDefault="0040534B" w:rsidP="001E00F3">
      <w:pPr>
        <w:spacing w:after="0"/>
        <w:rPr>
          <w:rStyle w:val="CiudadesTtulo"/>
          <w:rFonts w:ascii="Cronos pro light" w:hAnsi="Cronos pro light"/>
          <w:color w:val="auto"/>
        </w:rPr>
      </w:pPr>
      <w:r w:rsidRPr="0020251B">
        <w:rPr>
          <w:rFonts w:ascii="Cronos pro light" w:hAnsi="Cronos pro light"/>
          <w:sz w:val="24"/>
          <w:szCs w:val="24"/>
        </w:rPr>
        <w:t xml:space="preserve">Supl. habitación </w:t>
      </w:r>
      <w:proofErr w:type="gramStart"/>
      <w:r w:rsidRPr="0020251B">
        <w:rPr>
          <w:rFonts w:ascii="Cronos pro light" w:hAnsi="Cronos pro light"/>
          <w:sz w:val="24"/>
          <w:szCs w:val="24"/>
        </w:rPr>
        <w:t>single</w:t>
      </w:r>
      <w:proofErr w:type="gramEnd"/>
      <w:r w:rsidRPr="0020251B">
        <w:rPr>
          <w:rFonts w:ascii="Cronos pro light" w:hAnsi="Cronos pro light"/>
          <w:sz w:val="24"/>
          <w:szCs w:val="24"/>
        </w:rPr>
        <w:t xml:space="preserve"> </w:t>
      </w:r>
      <w:r w:rsidRPr="0020251B">
        <w:rPr>
          <w:rFonts w:ascii="Cronos pro light" w:hAnsi="Cronos pro light"/>
          <w:sz w:val="24"/>
          <w:szCs w:val="24"/>
        </w:rPr>
        <w:tab/>
        <w:t xml:space="preserve">   </w:t>
      </w:r>
      <w:r w:rsidR="00E0312D" w:rsidRPr="0020251B">
        <w:rPr>
          <w:rStyle w:val="DasTtulo"/>
          <w:rFonts w:ascii="Cronos pro light" w:hAnsi="Cronos pro light"/>
          <w:color w:val="auto"/>
          <w:lang w:val="es-ES_tradnl"/>
        </w:rPr>
        <w:t>435</w:t>
      </w:r>
    </w:p>
    <w:p w14:paraId="737E4A25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4EEF61A8" w14:textId="77777777" w:rsidR="0040534B" w:rsidRPr="0020251B" w:rsidRDefault="0040534B" w:rsidP="001E00F3">
      <w:pPr>
        <w:spacing w:after="0"/>
        <w:rPr>
          <w:rFonts w:ascii="Cronos pro light" w:hAnsi="Cronos pro light" w:cs="Gotham-Medium"/>
          <w:b/>
          <w:bCs/>
          <w:sz w:val="24"/>
          <w:szCs w:val="24"/>
          <w:highlight w:val="lightGray"/>
        </w:rPr>
      </w:pPr>
      <w:r w:rsidRPr="0020251B">
        <w:rPr>
          <w:rFonts w:ascii="Cronos pro light" w:hAnsi="Cronos pro light"/>
          <w:sz w:val="24"/>
          <w:szCs w:val="24"/>
        </w:rPr>
        <w:t xml:space="preserve"> </w:t>
      </w:r>
      <w:r w:rsidRPr="0020251B">
        <w:rPr>
          <w:rFonts w:ascii="Cronos pro light" w:hAnsi="Cronos pro light" w:cs="Gotham-Medium"/>
          <w:b/>
          <w:bCs/>
          <w:color w:val="006666"/>
          <w:sz w:val="24"/>
          <w:szCs w:val="24"/>
        </w:rPr>
        <w:t>HOTELES PREVISTOS O SIMILARES</w:t>
      </w:r>
    </w:p>
    <w:p w14:paraId="50823961" w14:textId="77777777" w:rsidR="0040534B" w:rsidRPr="0020251B" w:rsidRDefault="0040534B" w:rsidP="001E00F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sz w:val="24"/>
          <w:szCs w:val="24"/>
        </w:rPr>
      </w:pPr>
      <w:r w:rsidRPr="0020251B">
        <w:rPr>
          <w:rFonts w:ascii="Cronos pro light" w:hAnsi="Cronos pro light" w:cs="Gotham-Bold"/>
          <w:b/>
          <w:bCs/>
          <w:sz w:val="24"/>
          <w:szCs w:val="24"/>
        </w:rPr>
        <w:t>NT.</w:t>
      </w:r>
      <w:r w:rsidRPr="0020251B">
        <w:rPr>
          <w:rFonts w:ascii="Cronos pro light" w:hAnsi="Cronos pro light" w:cs="Gotham-Bold"/>
          <w:b/>
          <w:bCs/>
          <w:sz w:val="24"/>
          <w:szCs w:val="24"/>
        </w:rPr>
        <w:tab/>
        <w:t>CIUDAD</w:t>
      </w:r>
      <w:r w:rsidRPr="0020251B">
        <w:rPr>
          <w:rFonts w:ascii="Cronos pro light" w:hAnsi="Cronos pro light" w:cs="Gotham-Bold"/>
          <w:b/>
          <w:bCs/>
          <w:sz w:val="24"/>
          <w:szCs w:val="24"/>
        </w:rPr>
        <w:tab/>
        <w:t>HOTEL</w:t>
      </w:r>
      <w:r w:rsidRPr="0020251B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0251B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0251B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0251B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0251B">
        <w:rPr>
          <w:rFonts w:ascii="Cronos pro light" w:hAnsi="Cronos pro light" w:cs="Gotham-Bold"/>
          <w:b/>
          <w:bCs/>
          <w:sz w:val="24"/>
          <w:szCs w:val="24"/>
        </w:rPr>
        <w:tab/>
        <w:t>CAT.</w:t>
      </w:r>
    </w:p>
    <w:p w14:paraId="1EC08FDD" w14:textId="6027DBCB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2</w:t>
      </w:r>
      <w:r w:rsidRPr="0020251B">
        <w:rPr>
          <w:rFonts w:ascii="Cronos pro light" w:hAnsi="Cronos pro light"/>
          <w:sz w:val="24"/>
          <w:szCs w:val="24"/>
        </w:rPr>
        <w:tab/>
        <w:t>Zagreb</w:t>
      </w:r>
      <w:r w:rsidRPr="0020251B">
        <w:rPr>
          <w:rFonts w:ascii="Cronos pro light" w:hAnsi="Cronos pro light"/>
          <w:sz w:val="24"/>
          <w:szCs w:val="24"/>
        </w:rPr>
        <w:tab/>
        <w:t xml:space="preserve">International / </w:t>
      </w:r>
      <w:proofErr w:type="spellStart"/>
      <w:r w:rsidRPr="0020251B">
        <w:rPr>
          <w:rFonts w:ascii="Cronos pro light" w:hAnsi="Cronos pro light"/>
          <w:sz w:val="24"/>
          <w:szCs w:val="24"/>
        </w:rPr>
        <w:t>Admiral</w:t>
      </w:r>
      <w:proofErr w:type="spellEnd"/>
      <w:r w:rsidR="005102DD" w:rsidRPr="0020251B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="005102DD" w:rsidRPr="0020251B">
        <w:rPr>
          <w:rFonts w:ascii="Cronos pro light" w:hAnsi="Cronos pro light"/>
          <w:sz w:val="24"/>
          <w:szCs w:val="24"/>
        </w:rPr>
        <w:t>Diplomat</w:t>
      </w:r>
      <w:proofErr w:type="spellEnd"/>
      <w:r w:rsidR="0020251B">
        <w:rPr>
          <w:rFonts w:ascii="Cronos pro light" w:hAnsi="Cronos pro light"/>
          <w:sz w:val="24"/>
          <w:szCs w:val="24"/>
        </w:rPr>
        <w:tab/>
      </w:r>
      <w:r w:rsidRPr="0020251B">
        <w:rPr>
          <w:rFonts w:ascii="Cronos pro light" w:hAnsi="Cronos pro light"/>
          <w:sz w:val="24"/>
          <w:szCs w:val="24"/>
        </w:rPr>
        <w:tab/>
        <w:t>P</w:t>
      </w:r>
    </w:p>
    <w:p w14:paraId="4A332082" w14:textId="36B78DAA" w:rsidR="0040534B" w:rsidRPr="0020251B" w:rsidRDefault="005102DD" w:rsidP="005102DD">
      <w:pPr>
        <w:spacing w:after="0"/>
        <w:ind w:left="2124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Grand Hotel</w:t>
      </w:r>
      <w:r w:rsidR="0040534B" w:rsidRPr="0020251B">
        <w:rPr>
          <w:rFonts w:ascii="Cronos pro light" w:hAnsi="Cronos pro light"/>
          <w:sz w:val="24"/>
          <w:szCs w:val="24"/>
        </w:rPr>
        <w:t xml:space="preserve">/ Puntijar / Antunovic </w:t>
      </w:r>
      <w:r w:rsidR="0040534B" w:rsidRPr="0020251B">
        <w:rPr>
          <w:rFonts w:ascii="Cronos pro light" w:hAnsi="Cronos pro light"/>
          <w:sz w:val="24"/>
          <w:szCs w:val="24"/>
        </w:rPr>
        <w:tab/>
        <w:t>P</w:t>
      </w:r>
    </w:p>
    <w:p w14:paraId="1E52C405" w14:textId="7427D9D4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1</w:t>
      </w:r>
      <w:r w:rsidRPr="0020251B">
        <w:rPr>
          <w:rFonts w:ascii="Cronos pro light" w:hAnsi="Cronos pro light"/>
          <w:sz w:val="24"/>
          <w:szCs w:val="24"/>
        </w:rPr>
        <w:tab/>
        <w:t>Zadar</w:t>
      </w:r>
      <w:r w:rsidRPr="0020251B">
        <w:rPr>
          <w:rFonts w:ascii="Cronos pro light" w:hAnsi="Cronos pro light"/>
          <w:sz w:val="24"/>
          <w:szCs w:val="24"/>
        </w:rPr>
        <w:tab/>
      </w:r>
      <w:r w:rsidRPr="0020251B">
        <w:rPr>
          <w:rFonts w:ascii="Cronos pro light" w:hAnsi="Cronos pro light"/>
          <w:sz w:val="24"/>
          <w:szCs w:val="24"/>
        </w:rPr>
        <w:tab/>
        <w:t xml:space="preserve">Kolovare / Porto / Pinija / </w:t>
      </w:r>
      <w:r w:rsidRPr="0020251B">
        <w:rPr>
          <w:rFonts w:ascii="Cronos pro light" w:hAnsi="Cronos pro light"/>
          <w:sz w:val="24"/>
          <w:szCs w:val="24"/>
        </w:rPr>
        <w:tab/>
      </w:r>
      <w:r w:rsidR="0020251B">
        <w:rPr>
          <w:rFonts w:ascii="Cronos pro light" w:hAnsi="Cronos pro light"/>
          <w:sz w:val="24"/>
          <w:szCs w:val="24"/>
        </w:rPr>
        <w:tab/>
      </w:r>
      <w:r w:rsidRPr="0020251B">
        <w:rPr>
          <w:rFonts w:ascii="Cronos pro light" w:hAnsi="Cronos pro light"/>
          <w:sz w:val="24"/>
          <w:szCs w:val="24"/>
        </w:rPr>
        <w:tab/>
        <w:t>P</w:t>
      </w:r>
    </w:p>
    <w:p w14:paraId="173AB1B3" w14:textId="37DC871D" w:rsidR="0040534B" w:rsidRPr="0020251B" w:rsidRDefault="0040534B" w:rsidP="001E00F3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Llirija </w:t>
      </w:r>
      <w:r w:rsidR="00394087" w:rsidRPr="0020251B">
        <w:rPr>
          <w:rFonts w:ascii="Cronos pro light" w:hAnsi="Cronos pro light"/>
          <w:sz w:val="24"/>
          <w:szCs w:val="24"/>
        </w:rPr>
        <w:t>/ Zvonimir</w:t>
      </w:r>
      <w:r w:rsidR="005102DD" w:rsidRPr="0020251B">
        <w:rPr>
          <w:rFonts w:ascii="Cronos pro light" w:hAnsi="Cronos pro light"/>
          <w:sz w:val="24"/>
          <w:szCs w:val="24"/>
        </w:rPr>
        <w:tab/>
      </w:r>
      <w:r w:rsidR="005102DD" w:rsidRPr="0020251B">
        <w:rPr>
          <w:rFonts w:ascii="Cronos pro light" w:hAnsi="Cronos pro light"/>
          <w:sz w:val="24"/>
          <w:szCs w:val="24"/>
        </w:rPr>
        <w:tab/>
      </w:r>
      <w:r w:rsidR="0020251B">
        <w:rPr>
          <w:rFonts w:ascii="Cronos pro light" w:hAnsi="Cronos pro light"/>
          <w:sz w:val="24"/>
          <w:szCs w:val="24"/>
        </w:rPr>
        <w:tab/>
      </w:r>
      <w:r w:rsidRPr="0020251B">
        <w:rPr>
          <w:rFonts w:ascii="Cronos pro light" w:hAnsi="Cronos pro light"/>
          <w:sz w:val="24"/>
          <w:szCs w:val="24"/>
        </w:rPr>
        <w:t xml:space="preserve"> </w:t>
      </w:r>
      <w:r w:rsidRPr="0020251B">
        <w:rPr>
          <w:rFonts w:ascii="Cronos pro light" w:hAnsi="Cronos pro light"/>
          <w:sz w:val="24"/>
          <w:szCs w:val="24"/>
        </w:rPr>
        <w:tab/>
        <w:t>P</w:t>
      </w:r>
    </w:p>
    <w:p w14:paraId="33BBB63A" w14:textId="14CA087F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2</w:t>
      </w:r>
      <w:r w:rsidRPr="0020251B">
        <w:rPr>
          <w:rFonts w:ascii="Cronos pro light" w:hAnsi="Cronos pro light"/>
          <w:sz w:val="24"/>
          <w:szCs w:val="24"/>
        </w:rPr>
        <w:tab/>
        <w:t>Dubrovnik</w:t>
      </w:r>
      <w:r w:rsidRPr="0020251B">
        <w:rPr>
          <w:rFonts w:ascii="Cronos pro light" w:hAnsi="Cronos pro light"/>
          <w:sz w:val="24"/>
          <w:szCs w:val="24"/>
        </w:rPr>
        <w:tab/>
        <w:t xml:space="preserve">Complejo Valamar / Maestral / </w:t>
      </w:r>
      <w:r w:rsidRPr="0020251B">
        <w:rPr>
          <w:rFonts w:ascii="Cronos pro light" w:hAnsi="Cronos pro light"/>
          <w:sz w:val="24"/>
          <w:szCs w:val="24"/>
        </w:rPr>
        <w:tab/>
      </w:r>
      <w:r w:rsidRPr="0020251B">
        <w:rPr>
          <w:rFonts w:ascii="Cronos pro light" w:hAnsi="Cronos pro light"/>
          <w:sz w:val="24"/>
          <w:szCs w:val="24"/>
        </w:rPr>
        <w:tab/>
        <w:t>P</w:t>
      </w:r>
    </w:p>
    <w:p w14:paraId="235597C6" w14:textId="3529C2F9" w:rsidR="0040534B" w:rsidRPr="0020251B" w:rsidRDefault="0040534B" w:rsidP="001E00F3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Petka / Astarea / </w:t>
      </w:r>
      <w:r w:rsidR="005102DD" w:rsidRPr="0020251B">
        <w:rPr>
          <w:rFonts w:ascii="Cronos pro light" w:hAnsi="Cronos pro light"/>
          <w:sz w:val="24"/>
          <w:szCs w:val="24"/>
        </w:rPr>
        <w:t>Epidaurus</w:t>
      </w:r>
      <w:r w:rsidR="005102DD" w:rsidRPr="0020251B">
        <w:rPr>
          <w:rFonts w:ascii="Cronos pro light" w:hAnsi="Cronos pro light"/>
          <w:sz w:val="24"/>
          <w:szCs w:val="24"/>
        </w:rPr>
        <w:tab/>
      </w:r>
      <w:r w:rsidRPr="0020251B">
        <w:rPr>
          <w:rFonts w:ascii="Cronos pro light" w:hAnsi="Cronos pro light"/>
          <w:sz w:val="24"/>
          <w:szCs w:val="24"/>
        </w:rPr>
        <w:t xml:space="preserve"> </w:t>
      </w:r>
      <w:r w:rsidRPr="0020251B">
        <w:rPr>
          <w:rFonts w:ascii="Cronos pro light" w:hAnsi="Cronos pro light"/>
          <w:sz w:val="24"/>
          <w:szCs w:val="24"/>
        </w:rPr>
        <w:tab/>
        <w:t>P</w:t>
      </w:r>
    </w:p>
    <w:p w14:paraId="5AA6AE5B" w14:textId="223828FF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1</w:t>
      </w:r>
      <w:r w:rsidRPr="0020251B">
        <w:rPr>
          <w:rFonts w:ascii="Cronos pro light" w:hAnsi="Cronos pro light"/>
          <w:sz w:val="24"/>
          <w:szCs w:val="24"/>
        </w:rPr>
        <w:tab/>
        <w:t>Mostar</w:t>
      </w:r>
      <w:r w:rsidRPr="0020251B">
        <w:rPr>
          <w:rFonts w:ascii="Cronos pro light" w:hAnsi="Cronos pro light"/>
          <w:sz w:val="24"/>
          <w:szCs w:val="24"/>
        </w:rPr>
        <w:tab/>
      </w:r>
      <w:proofErr w:type="spellStart"/>
      <w:r w:rsidR="005102DD" w:rsidRPr="0020251B">
        <w:rPr>
          <w:rFonts w:ascii="Cronos pro light" w:hAnsi="Cronos pro light"/>
          <w:sz w:val="24"/>
          <w:szCs w:val="24"/>
        </w:rPr>
        <w:t>Herceg</w:t>
      </w:r>
      <w:proofErr w:type="spellEnd"/>
      <w:r w:rsidRPr="0020251B">
        <w:rPr>
          <w:rFonts w:ascii="Cronos pro light" w:hAnsi="Cronos pro light"/>
          <w:sz w:val="24"/>
          <w:szCs w:val="24"/>
        </w:rPr>
        <w:t xml:space="preserve"> / </w:t>
      </w:r>
      <w:r w:rsidR="005102DD" w:rsidRPr="0020251B">
        <w:rPr>
          <w:rFonts w:ascii="Cronos pro light" w:hAnsi="Cronos pro light"/>
          <w:sz w:val="24"/>
          <w:szCs w:val="24"/>
        </w:rPr>
        <w:t>City</w:t>
      </w:r>
      <w:r w:rsidRPr="0020251B">
        <w:rPr>
          <w:rFonts w:ascii="Cronos pro light" w:hAnsi="Cronos pro light"/>
          <w:sz w:val="24"/>
          <w:szCs w:val="24"/>
        </w:rPr>
        <w:t xml:space="preserve"> / </w:t>
      </w:r>
      <w:r w:rsidR="005102DD" w:rsidRPr="0020251B">
        <w:rPr>
          <w:rFonts w:ascii="Cronos pro light" w:hAnsi="Cronos pro light"/>
          <w:sz w:val="24"/>
          <w:szCs w:val="24"/>
        </w:rPr>
        <w:t>Villa Regina</w:t>
      </w:r>
      <w:r w:rsidRPr="0020251B">
        <w:rPr>
          <w:rFonts w:ascii="Cronos pro light" w:hAnsi="Cronos pro light"/>
          <w:sz w:val="24"/>
          <w:szCs w:val="24"/>
        </w:rPr>
        <w:t xml:space="preserve"> / </w:t>
      </w:r>
      <w:r w:rsidR="005102DD" w:rsidRPr="0020251B">
        <w:rPr>
          <w:rFonts w:ascii="Cronos pro light" w:hAnsi="Cronos pro light"/>
          <w:sz w:val="24"/>
          <w:szCs w:val="24"/>
        </w:rPr>
        <w:t>Amicus</w:t>
      </w:r>
      <w:r w:rsidRPr="0020251B">
        <w:rPr>
          <w:rFonts w:ascii="Cronos pro light" w:hAnsi="Cronos pro light"/>
          <w:sz w:val="24"/>
          <w:szCs w:val="24"/>
        </w:rPr>
        <w:t xml:space="preserve"> </w:t>
      </w:r>
      <w:r w:rsidRPr="0020251B">
        <w:rPr>
          <w:rFonts w:ascii="Cronos pro light" w:hAnsi="Cronos pro light"/>
          <w:sz w:val="24"/>
          <w:szCs w:val="24"/>
        </w:rPr>
        <w:tab/>
        <w:t>P</w:t>
      </w:r>
    </w:p>
    <w:p w14:paraId="0032DA80" w14:textId="391C1AFD" w:rsidR="005102DD" w:rsidRPr="0020251B" w:rsidRDefault="0040534B" w:rsidP="005102DD">
      <w:p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1</w:t>
      </w:r>
      <w:r w:rsidRPr="0020251B">
        <w:rPr>
          <w:rFonts w:ascii="Cronos pro light" w:hAnsi="Cronos pro light"/>
          <w:sz w:val="24"/>
          <w:szCs w:val="24"/>
        </w:rPr>
        <w:tab/>
        <w:t>Zagreb</w:t>
      </w:r>
      <w:r w:rsidRPr="0020251B">
        <w:rPr>
          <w:rFonts w:ascii="Cronos pro light" w:hAnsi="Cronos pro light"/>
          <w:sz w:val="24"/>
          <w:szCs w:val="24"/>
        </w:rPr>
        <w:tab/>
      </w:r>
      <w:r w:rsidR="005102DD" w:rsidRPr="0020251B">
        <w:rPr>
          <w:rFonts w:ascii="Cronos pro light" w:hAnsi="Cronos pro light"/>
          <w:sz w:val="24"/>
          <w:szCs w:val="24"/>
        </w:rPr>
        <w:t xml:space="preserve">International / </w:t>
      </w:r>
      <w:proofErr w:type="spellStart"/>
      <w:r w:rsidR="005102DD" w:rsidRPr="0020251B">
        <w:rPr>
          <w:rFonts w:ascii="Cronos pro light" w:hAnsi="Cronos pro light"/>
          <w:sz w:val="24"/>
          <w:szCs w:val="24"/>
        </w:rPr>
        <w:t>Admiral</w:t>
      </w:r>
      <w:proofErr w:type="spellEnd"/>
      <w:r w:rsidR="005102DD" w:rsidRPr="0020251B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="005102DD" w:rsidRPr="0020251B">
        <w:rPr>
          <w:rFonts w:ascii="Cronos pro light" w:hAnsi="Cronos pro light"/>
          <w:sz w:val="24"/>
          <w:szCs w:val="24"/>
        </w:rPr>
        <w:t>Diplomat</w:t>
      </w:r>
      <w:proofErr w:type="spellEnd"/>
      <w:r w:rsidR="0020251B">
        <w:rPr>
          <w:rFonts w:ascii="Cronos pro light" w:hAnsi="Cronos pro light"/>
          <w:sz w:val="24"/>
          <w:szCs w:val="24"/>
        </w:rPr>
        <w:tab/>
      </w:r>
      <w:r w:rsidR="005102DD" w:rsidRPr="0020251B">
        <w:rPr>
          <w:rFonts w:ascii="Cronos pro light" w:hAnsi="Cronos pro light"/>
          <w:sz w:val="24"/>
          <w:szCs w:val="24"/>
        </w:rPr>
        <w:tab/>
        <w:t>P</w:t>
      </w:r>
    </w:p>
    <w:p w14:paraId="39F5043E" w14:textId="77777777" w:rsidR="005102DD" w:rsidRPr="0020251B" w:rsidRDefault="005102DD" w:rsidP="005102DD">
      <w:pPr>
        <w:spacing w:after="0"/>
        <w:ind w:left="2124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Grand Hotel/ Puntijar / Antunovic </w:t>
      </w:r>
      <w:r w:rsidRPr="0020251B">
        <w:rPr>
          <w:rFonts w:ascii="Cronos pro light" w:hAnsi="Cronos pro light"/>
          <w:sz w:val="24"/>
          <w:szCs w:val="24"/>
        </w:rPr>
        <w:tab/>
        <w:t>P</w:t>
      </w:r>
    </w:p>
    <w:p w14:paraId="764DA2F3" w14:textId="07B08AA8" w:rsidR="0040534B" w:rsidRPr="0020251B" w:rsidRDefault="0040534B" w:rsidP="005102DD">
      <w:pPr>
        <w:spacing w:after="0"/>
        <w:rPr>
          <w:rFonts w:ascii="Cronos pro light" w:hAnsi="Cronos pro light"/>
          <w:sz w:val="24"/>
          <w:szCs w:val="24"/>
        </w:rPr>
      </w:pPr>
    </w:p>
    <w:p w14:paraId="1B71380B" w14:textId="77777777" w:rsidR="0040534B" w:rsidRPr="0020251B" w:rsidRDefault="0040534B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6666"/>
          <w:sz w:val="24"/>
          <w:szCs w:val="24"/>
        </w:rPr>
      </w:pPr>
      <w:r w:rsidRPr="0020251B">
        <w:rPr>
          <w:rFonts w:ascii="Cronos pro light" w:hAnsi="Cronos pro light" w:cs="Gotham-Medium"/>
          <w:b/>
          <w:bCs/>
          <w:color w:val="006666"/>
          <w:sz w:val="24"/>
          <w:szCs w:val="24"/>
        </w:rPr>
        <w:t>EL PRECIO INCLUYE</w:t>
      </w:r>
    </w:p>
    <w:p w14:paraId="625B83FA" w14:textId="77777777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Transporte en autocar con aire acondicionado. </w:t>
      </w:r>
    </w:p>
    <w:p w14:paraId="7F44DD5E" w14:textId="77777777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Traslados aeropuerto/estación-hotel-aeropuerto/ estación en taxi, minibús o autocar. </w:t>
      </w:r>
      <w:proofErr w:type="gramStart"/>
      <w:r w:rsidRPr="0020251B">
        <w:rPr>
          <w:rFonts w:ascii="Cronos pro light" w:hAnsi="Cronos pro light"/>
          <w:sz w:val="24"/>
          <w:szCs w:val="24"/>
        </w:rPr>
        <w:t>Otros traslados a consultar</w:t>
      </w:r>
      <w:proofErr w:type="gramEnd"/>
      <w:r w:rsidRPr="0020251B">
        <w:rPr>
          <w:rFonts w:ascii="Cronos pro light" w:hAnsi="Cronos pro light"/>
          <w:sz w:val="24"/>
          <w:szCs w:val="24"/>
        </w:rPr>
        <w:t xml:space="preserve"> y con suplemento. </w:t>
      </w:r>
    </w:p>
    <w:p w14:paraId="0FE00616" w14:textId="77777777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7 desayunos-buffet y 6 cenas (menús turísticos de 3 platos o buffet) + 1 cena folklórica. </w:t>
      </w:r>
    </w:p>
    <w:p w14:paraId="1FC35934" w14:textId="2441EAF9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Guía acompañante en castellano (días 2-7). </w:t>
      </w:r>
    </w:p>
    <w:p w14:paraId="25F87C4F" w14:textId="77777777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Guías locales en Zagreb, Liubliana, Zadar, Split, Dubrovnik y Mostar. </w:t>
      </w:r>
    </w:p>
    <w:p w14:paraId="633DFE8E" w14:textId="64086F83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>Excursiones</w:t>
      </w:r>
      <w:r w:rsidR="005102DD" w:rsidRPr="0020251B">
        <w:rPr>
          <w:rFonts w:ascii="Cronos pro light" w:hAnsi="Cronos pro light"/>
          <w:sz w:val="24"/>
          <w:szCs w:val="24"/>
        </w:rPr>
        <w:t>, entradas</w:t>
      </w:r>
      <w:r w:rsidRPr="0020251B">
        <w:rPr>
          <w:rFonts w:ascii="Cronos pro light" w:hAnsi="Cronos pro light"/>
          <w:sz w:val="24"/>
          <w:szCs w:val="24"/>
        </w:rPr>
        <w:t xml:space="preserve"> y visitas según itinerario. </w:t>
      </w:r>
    </w:p>
    <w:p w14:paraId="25DB5E86" w14:textId="5C5B7D14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Seguro turístico. </w:t>
      </w:r>
    </w:p>
    <w:p w14:paraId="25ED16EE" w14:textId="77777777" w:rsidR="0040534B" w:rsidRPr="0020251B" w:rsidRDefault="0040534B" w:rsidP="001E00F3">
      <w:pPr>
        <w:spacing w:after="0"/>
        <w:rPr>
          <w:rFonts w:ascii="Cronos pro light" w:hAnsi="Cronos pro light"/>
          <w:sz w:val="24"/>
          <w:szCs w:val="24"/>
        </w:rPr>
      </w:pPr>
    </w:p>
    <w:p w14:paraId="6BC5F80B" w14:textId="13956289" w:rsidR="0040534B" w:rsidRPr="0020251B" w:rsidRDefault="0040534B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6666"/>
          <w:sz w:val="24"/>
          <w:szCs w:val="24"/>
        </w:rPr>
      </w:pPr>
      <w:r w:rsidRPr="0020251B">
        <w:rPr>
          <w:rFonts w:ascii="Cronos pro light" w:hAnsi="Cronos pro light" w:cs="Gotham-Medium"/>
          <w:b/>
          <w:bCs/>
          <w:color w:val="006666"/>
          <w:sz w:val="24"/>
          <w:szCs w:val="24"/>
        </w:rPr>
        <w:t>NOTAS</w:t>
      </w:r>
    </w:p>
    <w:p w14:paraId="721D7C36" w14:textId="77777777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El precio no incluye: vuelos y tasas de aeropuerto, bebidas, extras en el hotel. </w:t>
      </w:r>
    </w:p>
    <w:p w14:paraId="719F2750" w14:textId="77777777" w:rsidR="0040534B" w:rsidRPr="0020251B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El programa se puede realizar en sentido inverso. </w:t>
      </w:r>
    </w:p>
    <w:p w14:paraId="02BF6067" w14:textId="17CCE8C4" w:rsidR="0040534B" w:rsidRPr="0020251B" w:rsidRDefault="0040534B" w:rsidP="0020251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20251B">
        <w:rPr>
          <w:rFonts w:ascii="Cronos pro light" w:hAnsi="Cronos pro light"/>
          <w:sz w:val="24"/>
          <w:szCs w:val="24"/>
        </w:rPr>
        <w:t xml:space="preserve">El itinerario podrá sufrir modificaciones, pero las visitas y entradas serán respetadas. </w:t>
      </w:r>
    </w:p>
    <w:sectPr w:rsidR="0040534B" w:rsidRPr="00202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0C0"/>
    <w:multiLevelType w:val="hybridMultilevel"/>
    <w:tmpl w:val="4A866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531"/>
    <w:multiLevelType w:val="hybridMultilevel"/>
    <w:tmpl w:val="4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01B7"/>
    <w:multiLevelType w:val="hybridMultilevel"/>
    <w:tmpl w:val="EB62B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073379">
    <w:abstractNumId w:val="2"/>
  </w:num>
  <w:num w:numId="2" w16cid:durableId="1160928479">
    <w:abstractNumId w:val="1"/>
  </w:num>
  <w:num w:numId="3" w16cid:durableId="26342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4B"/>
    <w:rsid w:val="001E00F3"/>
    <w:rsid w:val="0020251B"/>
    <w:rsid w:val="002E50C4"/>
    <w:rsid w:val="00394087"/>
    <w:rsid w:val="0040534B"/>
    <w:rsid w:val="005102DD"/>
    <w:rsid w:val="00BE73E8"/>
    <w:rsid w:val="00C67D1D"/>
    <w:rsid w:val="00D814F2"/>
    <w:rsid w:val="00E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CFE3"/>
  <w15:chartTrackingRefBased/>
  <w15:docId w15:val="{4E257457-E26F-4F65-A00E-B5A0B05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0534B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40534B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40534B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40534B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40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2024-01-11T09:33:00Z</cp:lastPrinted>
  <dcterms:created xsi:type="dcterms:W3CDTF">2024-01-11T09:28:00Z</dcterms:created>
  <dcterms:modified xsi:type="dcterms:W3CDTF">2024-01-11T09:33:00Z</dcterms:modified>
</cp:coreProperties>
</file>