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D4" w:rsidRPr="002933D4" w:rsidRDefault="00C3565F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bookmarkStart w:id="0" w:name="_gjdgxs" w:colFirst="0" w:colLast="0"/>
      <w:bookmarkEnd w:id="0"/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PORTUGAL</w:t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423F23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Y EL SUR</w:t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</w:p>
    <w:p w:rsidR="00CF384B" w:rsidRPr="002933D4" w:rsidRDefault="00C3565F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OPORTO • FÁTIMA • LISBOA</w:t>
      </w:r>
      <w:r w:rsidR="00DA347F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• SEVILLA • </w:t>
      </w:r>
      <w:r w:rsidR="007A1B33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CÓRDOBA • </w:t>
      </w:r>
      <w:r w:rsidR="00DA347F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COSTA DEL SOL • GRANADA</w:t>
      </w:r>
      <w:r w:rsidR="007A1B33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• TOLEDO</w:t>
      </w:r>
      <w:r w:rsidR="00DA347F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A347F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A347F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A347F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A347F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423F23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11</w:t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días</w:t>
      </w:r>
      <w:r w:rsidR="002571D1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1.030 €</w:t>
      </w:r>
    </w:p>
    <w:p w:rsidR="00CF384B" w:rsidRPr="002933D4" w:rsidRDefault="00CF384B">
      <w:pPr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</w:p>
    <w:p w:rsidR="00CF384B" w:rsidRPr="002933D4" w:rsidRDefault="00CF384B">
      <w:pPr>
        <w:rPr>
          <w:rFonts w:ascii="Cronos Pro Light" w:eastAsia="Cronos Pro Light" w:hAnsi="Cronos Pro Light" w:cs="Cronos Pro Light"/>
          <w:b/>
          <w:sz w:val="22"/>
          <w:szCs w:val="22"/>
        </w:rPr>
      </w:pPr>
    </w:p>
    <w:p w:rsidR="00CF384B" w:rsidRPr="002933D4" w:rsidRDefault="00C3565F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bookmarkStart w:id="1" w:name="_30j0zll" w:colFirst="0" w:colLast="0"/>
      <w:bookmarkEnd w:id="1"/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MADRID • SALAMANCA • OPORTO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(sábado) 570 </w:t>
      </w:r>
      <w:r w:rsid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CF384B" w:rsidRPr="002933D4" w:rsidRDefault="002933D4">
      <w:pPr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color w:val="000000"/>
          <w:sz w:val="22"/>
          <w:szCs w:val="22"/>
        </w:rPr>
        <w:t>Saldremos</w:t>
      </w:r>
      <w:r w:rsidR="00C3565F" w:rsidRPr="002933D4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a las 08.00 horas </w:t>
      </w:r>
      <w:r>
        <w:rPr>
          <w:rFonts w:ascii="Cronos Pro Light" w:eastAsia="Cronos Pro Light" w:hAnsi="Cronos Pro Light" w:cs="Cronos Pro Light"/>
          <w:color w:val="000000"/>
          <w:sz w:val="22"/>
          <w:szCs w:val="22"/>
        </w:rPr>
        <w:t>desde</w:t>
      </w:r>
      <w:r w:rsidR="00C3565F" w:rsidRPr="002933D4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la terminal </w:t>
      </w:r>
      <w:r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de </w:t>
      </w:r>
      <w:proofErr w:type="spellStart"/>
      <w:r w:rsidR="00C3565F" w:rsidRPr="002933D4">
        <w:rPr>
          <w:rFonts w:ascii="Cronos Pro Light" w:eastAsia="Cronos Pro Light" w:hAnsi="Cronos Pro Light" w:cs="Cronos Pro Light"/>
          <w:color w:val="000000"/>
          <w:sz w:val="22"/>
          <w:szCs w:val="22"/>
        </w:rPr>
        <w:t>maseuropa</w:t>
      </w:r>
      <w:proofErr w:type="spellEnd"/>
      <w:r w:rsidR="00C3565F" w:rsidRPr="002933D4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(</w:t>
      </w:r>
      <w:proofErr w:type="gramStart"/>
      <w:r w:rsidR="00C3565F" w:rsidRPr="002933D4">
        <w:rPr>
          <w:rFonts w:ascii="Cronos Pro Light" w:eastAsia="Cronos Pro Light" w:hAnsi="Cronos Pro Light" w:cs="Cronos Pro Light"/>
          <w:color w:val="000000"/>
          <w:sz w:val="22"/>
          <w:szCs w:val="22"/>
        </w:rPr>
        <w:t>parking</w:t>
      </w:r>
      <w:proofErr w:type="gramEnd"/>
      <w:r w:rsidR="00C3565F" w:rsidRPr="002933D4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subterráneo de la Plaza de Oriente) </w:t>
      </w:r>
      <w:r w:rsidR="00C3565F"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hacia </w:t>
      </w:r>
      <w:r w:rsidR="00C3565F" w:rsidRPr="002933D4">
        <w:rPr>
          <w:rFonts w:ascii="Cronos Pro Light" w:eastAsia="Cronos Pro Light" w:hAnsi="Cronos Pro Light" w:cs="Cronos Pro Light"/>
          <w:b/>
          <w:sz w:val="22"/>
          <w:szCs w:val="22"/>
        </w:rPr>
        <w:t>Salamanca</w:t>
      </w:r>
      <w:r w:rsidR="00C3565F" w:rsidRPr="002933D4">
        <w:rPr>
          <w:rFonts w:ascii="Cronos Pro Light" w:eastAsia="Cronos Pro Light" w:hAnsi="Cronos Pro Light" w:cs="Cronos Pro Light"/>
          <w:sz w:val="22"/>
          <w:szCs w:val="22"/>
        </w:rPr>
        <w:t>. Llegada y tiempo libre. Continuación hacia la frontera con Portugal para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C3565F"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finalmente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C3565F"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llegar a la ciudad de </w:t>
      </w:r>
      <w:r w:rsidR="00C3565F" w:rsidRPr="002933D4">
        <w:rPr>
          <w:rFonts w:ascii="Cronos Pro Light" w:eastAsia="Cronos Pro Light" w:hAnsi="Cronos Pro Light" w:cs="Cronos Pro Light"/>
          <w:b/>
          <w:sz w:val="22"/>
          <w:szCs w:val="22"/>
        </w:rPr>
        <w:t>Oporto</w:t>
      </w:r>
      <w:r w:rsidR="00C3565F" w:rsidRPr="002933D4">
        <w:rPr>
          <w:rFonts w:ascii="Cronos Pro Light" w:eastAsia="Cronos Pro Light" w:hAnsi="Cronos Pro Light" w:cs="Cronos Pro Light"/>
          <w:sz w:val="22"/>
          <w:szCs w:val="22"/>
        </w:rPr>
        <w:t>. Alojamiento.</w:t>
      </w:r>
    </w:p>
    <w:p w:rsidR="00CF384B" w:rsidRPr="002933D4" w:rsidRDefault="00CF384B">
      <w:pPr>
        <w:rPr>
          <w:rFonts w:ascii="Cronos Pro Light" w:eastAsia="Cronos Pro Light" w:hAnsi="Cronos Pro Light" w:cs="Cronos Pro Light"/>
          <w:sz w:val="22"/>
          <w:szCs w:val="22"/>
        </w:rPr>
      </w:pPr>
    </w:p>
    <w:p w:rsidR="00CF384B" w:rsidRPr="002933D4" w:rsidRDefault="00C3565F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2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OPORTO • COIMBRA • FÁTIMA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(domingo) 208 </w:t>
      </w:r>
      <w:r w:rsid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CF384B" w:rsidRDefault="00C3565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>Desayuno. Por la mañana visita de la ciudad, que se encuentra a orillas del río Duero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. R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ealizaremos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un paseo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a pie por su centro histórico, donde destaca la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Catedral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de la ciudad. Más tarde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salida hacia la universitaria ciudad de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Coímbra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llegada y tiempo libre. Continuación de nuestro viaje hasta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Fátima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Alojamiento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T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iempo libre para visitar el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 xml:space="preserve">Santuario </w:t>
      </w:r>
      <w:r w:rsidR="002933D4" w:rsidRPr="002933D4">
        <w:rPr>
          <w:rFonts w:ascii="Cronos Pro Light" w:eastAsia="Cronos Pro Light" w:hAnsi="Cronos Pro Light" w:cs="Cronos Pro Light"/>
          <w:b/>
          <w:sz w:val="22"/>
          <w:szCs w:val="22"/>
        </w:rPr>
        <w:t>de la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 xml:space="preserve"> Virgen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</w:p>
    <w:p w:rsidR="002933D4" w:rsidRPr="002933D4" w:rsidRDefault="002933D4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CF384B" w:rsidRPr="002933D4" w:rsidRDefault="00C3565F">
      <w:pPr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3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FÁTIMA • BATALHA • NAZARÉ • LISBOA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(lunes) 180 </w:t>
      </w:r>
      <w:r w:rsid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CF384B" w:rsidRPr="002933D4" w:rsidRDefault="00C3565F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Salida hacia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la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ciudad de </w:t>
      </w:r>
      <w:proofErr w:type="spellStart"/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Batalha</w:t>
      </w:r>
      <w:proofErr w:type="spellEnd"/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donde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podremos admirar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el maravilloso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Monasterio de Santa María da Vitória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. Continuaremos hacia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Nazaré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pintoresca playa portuguesa con un bonito acantilado, acompañada también de simpáticas calles peatonales. Después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del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tiempo libre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continuación 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Lisboa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>lojamiento.</w:t>
      </w:r>
    </w:p>
    <w:p w:rsidR="00CF384B" w:rsidRPr="002933D4" w:rsidRDefault="00CF384B">
      <w:pPr>
        <w:rPr>
          <w:rFonts w:ascii="Cronos Pro Light" w:eastAsia="Cronos Pro Light" w:hAnsi="Cronos Pro Light" w:cs="Cronos Pro Light"/>
          <w:sz w:val="22"/>
          <w:szCs w:val="22"/>
        </w:rPr>
      </w:pPr>
    </w:p>
    <w:p w:rsidR="00CF384B" w:rsidRPr="002933D4" w:rsidRDefault="00C3565F">
      <w:pPr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4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LISBOA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(martes)</w:t>
      </w:r>
    </w:p>
    <w:p w:rsidR="002933D4" w:rsidRDefault="00C3565F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Por la mañana visita de la ciudad,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recorreremos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sus principales avenidas, plazas y monumentos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. C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onoceremos el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Monasterio de los Jerónimos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el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 xml:space="preserve">Barrio de </w:t>
      </w:r>
      <w:proofErr w:type="spellStart"/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Alfama</w:t>
      </w:r>
      <w:proofErr w:type="spellEnd"/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la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Torre de Belén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etc. Tarde libre.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 xml:space="preserve">Por la noche, posibilidad de visitar opcionalmente un </w:t>
      </w:r>
      <w:r w:rsidR="002933D4" w:rsidRPr="002933D4">
        <w:rPr>
          <w:rFonts w:ascii="Cronos Pro Light" w:eastAsia="Cronos Pro Light" w:hAnsi="Cronos Pro Light" w:cs="Cronos Pro Light"/>
          <w:b/>
          <w:sz w:val="22"/>
          <w:szCs w:val="22"/>
        </w:rPr>
        <w:t>espectáculo de Fado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.</w:t>
      </w:r>
    </w:p>
    <w:p w:rsidR="00CF384B" w:rsidRPr="002933D4" w:rsidRDefault="002933D4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</w:p>
    <w:p w:rsidR="00CF384B" w:rsidRPr="002933D4" w:rsidRDefault="00C3565F">
      <w:pPr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5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LISBOA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(miércoles)</w:t>
      </w:r>
    </w:p>
    <w:p w:rsidR="00CF384B" w:rsidRPr="002933D4" w:rsidRDefault="00C3565F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Día libre.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 xml:space="preserve">Ofreceremos la excursión opcional 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Sintra, Cascáis y Estoril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>.</w:t>
      </w:r>
    </w:p>
    <w:p w:rsidR="00CF384B" w:rsidRPr="002933D4" w:rsidRDefault="00CF384B">
      <w:pPr>
        <w:rPr>
          <w:rFonts w:ascii="Cronos Pro Light" w:eastAsia="Cronos Pro Light" w:hAnsi="Cronos Pro Light" w:cs="Cronos Pro Light"/>
          <w:sz w:val="22"/>
          <w:szCs w:val="22"/>
        </w:rPr>
      </w:pPr>
    </w:p>
    <w:p w:rsidR="00CF384B" w:rsidRPr="002933D4" w:rsidRDefault="00C3565F">
      <w:pP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6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LISBOA • MÉRIDA • </w:t>
      </w:r>
      <w:r w:rsidR="00423F23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SEVILLA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(jueves) </w:t>
      </w:r>
      <w:r w:rsidR="00423F23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477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km</w:t>
      </w:r>
    </w:p>
    <w:p w:rsidR="00423F23" w:rsidRPr="00BF183B" w:rsidRDefault="00C3565F" w:rsidP="00423F23">
      <w:pPr>
        <w:jc w:val="both"/>
        <w:rPr>
          <w:rFonts w:ascii="Cronos Pro Light" w:eastAsia="Cronos Pro Light" w:hAnsi="Cronos Pro Light" w:cs="Cronos Pro Light"/>
          <w:color w:val="000000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Salida hacia la frontera con España y atravesando la región de Extremadura, llegaremos a la importante ciudad de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Mérida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>.</w:t>
      </w:r>
      <w:r w:rsidRPr="002933D4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</w:t>
      </w:r>
      <w:r w:rsidR="00423F23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Tiempo libre para la visita del Teatro y el Anfiteatro. El </w:t>
      </w:r>
      <w:r w:rsidR="00423F23"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Teatro</w:t>
      </w:r>
      <w:r w:rsidR="00423F23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cuyo edificio fue promovido por el cónsul Marco Agripa, yerno del emperador Octavio Augusto, (quien se lo regaló a la recién fundada ciudad entre los años 16 y 15 </w:t>
      </w:r>
      <w:proofErr w:type="spellStart"/>
      <w:r w:rsidR="00423F23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a.c.</w:t>
      </w:r>
      <w:proofErr w:type="spellEnd"/>
      <w:r w:rsidR="00423F23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), y el </w:t>
      </w:r>
      <w:r w:rsidR="00423F23"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Anfiteatro</w:t>
      </w:r>
      <w:r w:rsidR="00423F23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(en el </w:t>
      </w:r>
      <w:r w:rsidR="00423F23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8 </w:t>
      </w:r>
      <w:proofErr w:type="spellStart"/>
      <w:r w:rsidR="00423F23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>a.c.</w:t>
      </w:r>
      <w:proofErr w:type="spellEnd"/>
      <w:r w:rsidR="00423F23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como atestiguan las inscripciones halladas en sus tribunas).  Sirvió de escenario para espectáculos populares: los juegos de gladiadores, las cacerías de fieras y la lucha entre animales salvajes en escenarios </w:t>
      </w:r>
      <w:r w:rsidR="00423F23" w:rsidRPr="00BF183B">
        <w:rPr>
          <w:rFonts w:ascii="Cronos Pro Light" w:eastAsia="Cronos Pro Light" w:hAnsi="Cronos Pro Light" w:cs="Cronos Pro Light"/>
          <w:sz w:val="22"/>
          <w:szCs w:val="22"/>
          <w:highlight w:val="white"/>
        </w:rPr>
        <w:t>artificiales</w:t>
      </w:r>
      <w:r w:rsidR="00423F23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que recreaban bosques, selvas con lagunas o desiertos, todo ello sobre las grandes tarimas de madera que formaban la arena. </w:t>
      </w:r>
      <w:r w:rsidR="00423F23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Más tarde continuaremos hacia </w:t>
      </w:r>
      <w:r w:rsidR="00423F23"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Sevilla</w:t>
      </w:r>
      <w:r w:rsidR="00423F23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. Llegada y alojamiento.</w:t>
      </w:r>
    </w:p>
    <w:p w:rsidR="00423F23" w:rsidRPr="00BF183B" w:rsidRDefault="00423F23" w:rsidP="00423F23">
      <w:pPr>
        <w:jc w:val="both"/>
        <w:rPr>
          <w:rFonts w:ascii="Cronos Pro Light" w:eastAsia="Cronos Pro Light" w:hAnsi="Cronos Pro Light" w:cs="Cronos Pro Light"/>
          <w:color w:val="000000"/>
          <w:sz w:val="22"/>
          <w:szCs w:val="22"/>
        </w:rPr>
      </w:pPr>
    </w:p>
    <w:p w:rsidR="00423F23" w:rsidRPr="00BF183B" w:rsidRDefault="00423F23" w:rsidP="00423F23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7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(viernes)</w:t>
      </w:r>
    </w:p>
    <w:p w:rsidR="00423F23" w:rsidRPr="00BF183B" w:rsidRDefault="00423F23" w:rsidP="00423F2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Por la mañana visitaremos la ciudad y recorreremos las principales calles, avenidas, plazas y monumentos como,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Parque de María Luisa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sede de la Exposición Iberoamericana de 1929, donde aún se conservan pabellones como los de Argentina, Brasil, Colombia, México, los cuales hoy albergan diferentes instituciones. Visitaremos la bella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Plaza de España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 Murillo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el famoso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Santa Cruz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. Tarde libre. Para su comodidad les ofreceremos traslados al hotel a las 15.00 y 18.00 horas. Por la noche, posibilidad de realizar la visita opcional a un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espectáculo de música y danza española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Alojamiento.</w:t>
      </w:r>
    </w:p>
    <w:p w:rsidR="00423F23" w:rsidRPr="00BF183B" w:rsidRDefault="00423F23" w:rsidP="00423F2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423F23" w:rsidRPr="00BF183B" w:rsidRDefault="00423F23" w:rsidP="00423F23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8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• CÓRDOBA • COSTA DEL SOL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(sábado) </w:t>
      </w:r>
      <w:r w:rsidR="007A1B33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364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km</w:t>
      </w:r>
    </w:p>
    <w:p w:rsidR="00423F23" w:rsidRPr="00BF183B" w:rsidRDefault="00423F23" w:rsidP="00423F2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</w:t>
      </w:r>
      <w:r>
        <w:rPr>
          <w:rFonts w:ascii="Cronos Pro Light" w:eastAsia="Cronos Pro Light" w:hAnsi="Cronos Pro Light" w:cs="Cronos Pro Light"/>
          <w:sz w:val="22"/>
          <w:szCs w:val="22"/>
        </w:rPr>
        <w:t>Saldremos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hacia la ciudad de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Córdoba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llegada y visita de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Mezquita - Catedral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considerada Patrimonio de la Humanidad por la Unesco, única en el mundo que muestra la cultura de los omeyas y la combinación de los estilos gótico, renacentista y barroco, cuyas obras se iniciaron en el siglo VIII. </w:t>
      </w:r>
      <w:r>
        <w:rPr>
          <w:rFonts w:ascii="Cronos Pro Light" w:eastAsia="Cronos Pro Light" w:hAnsi="Cronos Pro Light" w:cs="Cronos Pro Light"/>
          <w:sz w:val="22"/>
          <w:szCs w:val="22"/>
        </w:rPr>
        <w:t>Finalizaremos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visita de esta ciudad con un recorrido a pie por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la Judería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Por la tarde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salida </w:t>
      </w:r>
      <w:r>
        <w:rPr>
          <w:rFonts w:ascii="Cronos Pro Light" w:eastAsia="Cronos Pro Light" w:hAnsi="Cronos Pro Light" w:cs="Cronos Pro Light"/>
          <w:sz w:val="22"/>
          <w:szCs w:val="22"/>
        </w:rPr>
        <w:lastRenderedPageBreak/>
        <w:t>hacia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Costa del Sol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Disfrutaremos de tiempo libre en 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>Puerto Banús</w:t>
      </w:r>
      <w:r>
        <w:rPr>
          <w:rFonts w:ascii="Cronos Pro Light" w:eastAsia="Cronos Pro Light" w:hAnsi="Cronos Pro Light" w:cs="Cronos Pro Light"/>
          <w:sz w:val="22"/>
          <w:szCs w:val="22"/>
        </w:rPr>
        <w:t>. Continuación al hotel.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lojamiento. </w:t>
      </w:r>
    </w:p>
    <w:p w:rsidR="00423F23" w:rsidRPr="00BF183B" w:rsidRDefault="00423F23" w:rsidP="00423F2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423F23" w:rsidRPr="00BF183B" w:rsidRDefault="00423F23" w:rsidP="00423F23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9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COSTA DEL SOL • FUENTE VAQUEROS • GRANADA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(domingo) 1</w:t>
      </w:r>
      <w:r w:rsidR="007A1B33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9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7 km</w:t>
      </w:r>
    </w:p>
    <w:p w:rsidR="00423F23" w:rsidRPr="00BF183B" w:rsidRDefault="00423F23" w:rsidP="00423F2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Salida hacia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Fuente Vaqueros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>
        <w:rPr>
          <w:rFonts w:ascii="Cronos Pro Light" w:eastAsia="Cronos Pro Light" w:hAnsi="Cronos Pro Light" w:cs="Cronos Pro Light"/>
          <w:sz w:val="22"/>
          <w:szCs w:val="22"/>
        </w:rPr>
        <w:t>donde visitaremos el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Museo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Casa Natal de Federico García Lorca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(entrada incluida)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conociendo las estancias de la casa donde destaca el granero, convertido en exposición de cartas, dibujos, libros del poeta. Continuación 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Granada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llegada y alojamiento. Posibilidad de participar </w:t>
      </w:r>
      <w:r>
        <w:rPr>
          <w:rFonts w:ascii="Cronos Pro Light" w:eastAsia="Cronos Pro Light" w:hAnsi="Cronos Pro Light" w:cs="Cronos Pro Light"/>
          <w:sz w:val="22"/>
          <w:szCs w:val="22"/>
        </w:rPr>
        <w:t>en la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excursión opcional para disfrutar de una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Zambra Gitana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(espectáculo).</w:t>
      </w:r>
    </w:p>
    <w:p w:rsidR="00423F23" w:rsidRPr="00BF183B" w:rsidRDefault="00423F23" w:rsidP="00423F23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</w:p>
    <w:p w:rsidR="00423F23" w:rsidRPr="00BF183B" w:rsidRDefault="00423F23" w:rsidP="00423F23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10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GRANADA</w:t>
      </w:r>
      <w:r w:rsidRPr="00BF183B">
        <w:rPr>
          <w:rFonts w:ascii="Cronos Pro Light" w:eastAsia="Cronos Pro Light" w:hAnsi="Cronos Pro Light" w:cs="Cronos Pro Light"/>
          <w:b/>
          <w:color w:val="FFC00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(lunes)</w:t>
      </w:r>
    </w:p>
    <w:p w:rsidR="00423F23" w:rsidRPr="00DF173D" w:rsidRDefault="00423F23" w:rsidP="00423F2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Durante este día realizaremos la visita de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Alhambra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también reconocida como Patrimonio de la Humanidad por la Unesco y considerado el monumento más visitado de España. Conoceremos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Palacios Nazaríes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donde podremos encontrar el famoso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Patio de los Leones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 xml:space="preserve"> y la Sala de los Abencerrajes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Palacio de Carlos V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del Generalife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lugar de descanso de los reyes de Granada donde encontramos la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Acequia Real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y 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los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Baños Árabes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 etc. El horario será el que asigne el Patronato de la Alhambra, entidad que controla y regula el acceso. Resto del día libre. Por la tarde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>excursión opcional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 Barrio árabe del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Albaicín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y la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Capilla Real</w:t>
      </w:r>
      <w:r>
        <w:rPr>
          <w:rFonts w:ascii="Cronos Pro Light" w:eastAsia="Cronos Pro Light" w:hAnsi="Cronos Pro Light" w:cs="Cronos Pro Light"/>
          <w:sz w:val="22"/>
          <w:szCs w:val="22"/>
        </w:rPr>
        <w:t>, lugar donde se encuentra el mausoleo de los Reyes Católicos.</w:t>
      </w:r>
    </w:p>
    <w:p w:rsidR="00423F23" w:rsidRPr="00BF183B" w:rsidRDefault="00423F23" w:rsidP="00423F2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423F23" w:rsidRPr="00BF183B" w:rsidRDefault="00423F23" w:rsidP="00423F23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11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GRANADA • TOLEDO • MADRID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(martes) 440 km</w:t>
      </w:r>
    </w:p>
    <w:p w:rsidR="00423F23" w:rsidRPr="00BF183B" w:rsidRDefault="00423F23" w:rsidP="00423F23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Salida por la provincia de Jaén, para llegar a la Imperial </w:t>
      </w:r>
      <w:r>
        <w:rPr>
          <w:rFonts w:ascii="Cronos Pro Light" w:eastAsia="Cronos Pro Light" w:hAnsi="Cronos Pro Light" w:cs="Cronos Pro Light"/>
          <w:sz w:val="22"/>
          <w:szCs w:val="22"/>
        </w:rPr>
        <w:t>C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iudad de </w:t>
      </w:r>
      <w:r w:rsidRPr="00B93A72">
        <w:rPr>
          <w:rFonts w:ascii="Cronos Pro Light" w:eastAsia="Cronos Pro Light" w:hAnsi="Cronos Pro Light" w:cs="Cronos Pro Light"/>
          <w:b/>
          <w:sz w:val="22"/>
          <w:szCs w:val="22"/>
        </w:rPr>
        <w:t>Toledo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Tiempo libre</w:t>
      </w:r>
      <w:r>
        <w:rPr>
          <w:rFonts w:ascii="Cronos Pro Light" w:eastAsia="Cronos Pro Light" w:hAnsi="Cronos Pro Light" w:cs="Cronos Pro Light"/>
          <w:sz w:val="22"/>
          <w:szCs w:val="22"/>
        </w:rPr>
        <w:t>.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continuación, visita de la ciudad donde conviven en una maravillosa armonía, pequeñas calles, edificios y monumentos que simbolizan y recuerdan el paso de las tres culturas: cristiana, árabe y judía. Más tarde continuación a la ciudad de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 llegada y con una cordial despedida, diremos…. ¡Hasta pronto!</w:t>
      </w:r>
    </w:p>
    <w:p w:rsidR="00CF384B" w:rsidRDefault="00CF384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2571D1" w:rsidRDefault="002571D1" w:rsidP="002571D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bookmarkStart w:id="2" w:name="_Hlk528678576"/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SALIDAS 2019/2020</w:t>
      </w:r>
    </w:p>
    <w:p w:rsidR="002571D1" w:rsidRPr="009C3520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2571D1" w:rsidRPr="009C3520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Abril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 xml:space="preserve">13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2571D1" w:rsidRPr="009C3520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Mayo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11</w:t>
      </w:r>
      <w:r w:rsidRPr="003D7E86">
        <w:rPr>
          <w:rFonts w:ascii="Cronos Pro Light" w:eastAsia="Cronos Pro Light" w:hAnsi="Cronos Pro Light" w:cs="Cronos Pro Light"/>
          <w:color w:val="FF000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2571D1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Junio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</w:p>
    <w:p w:rsidR="002571D1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Julio 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</w:p>
    <w:p w:rsidR="002571D1" w:rsidRPr="009C3520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Agosto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31</w:t>
      </w:r>
    </w:p>
    <w:p w:rsidR="002571D1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Septiembre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2571D1" w:rsidRPr="009C3520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Octubre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 w:rsidRPr="003D7E86">
        <w:rPr>
          <w:rFonts w:ascii="Cronos Pro Light" w:eastAsia="Cronos Pro Light" w:hAnsi="Cronos Pro Light" w:cs="Cronos Pro Light"/>
          <w:color w:val="FF000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2571D1" w:rsidRPr="009C3520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Noviembre</w:t>
      </w:r>
      <w:r w:rsidRPr="002571D1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</w:p>
    <w:p w:rsidR="002571D1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Diciembre</w:t>
      </w:r>
      <w:r w:rsidRPr="002571D1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</w:p>
    <w:p w:rsidR="002571D1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</w:p>
    <w:p w:rsidR="002571D1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Febrero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29</w:t>
      </w:r>
    </w:p>
    <w:p w:rsidR="002571D1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2571D1" w:rsidRDefault="002571D1" w:rsidP="002571D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2571D1" w:rsidRDefault="002571D1" w:rsidP="002571D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PRECIOS POR PERSONA EN EUROS</w:t>
      </w:r>
    </w:p>
    <w:p w:rsidR="002571D1" w:rsidRPr="009C3520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1.030</w:t>
      </w:r>
    </w:p>
    <w:p w:rsidR="002571D1" w:rsidRPr="009C3520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1.010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2571D1" w:rsidRPr="009C3520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485</w:t>
      </w:r>
    </w:p>
    <w:p w:rsidR="002571D1" w:rsidRDefault="002571D1" w:rsidP="002571D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ab/>
      </w:r>
    </w:p>
    <w:p w:rsidR="004210AE" w:rsidRDefault="004210AE" w:rsidP="002571D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4210AE" w:rsidRDefault="004210AE" w:rsidP="002571D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4210AE" w:rsidRDefault="004210AE" w:rsidP="002571D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4210AE" w:rsidRDefault="004210AE" w:rsidP="002571D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4210AE" w:rsidRDefault="004210AE" w:rsidP="002571D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4210AE" w:rsidRDefault="004210AE" w:rsidP="002571D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4210AE" w:rsidRDefault="004210AE" w:rsidP="002571D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4210AE" w:rsidRDefault="004210AE" w:rsidP="002571D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4210AE" w:rsidRDefault="004210AE" w:rsidP="002571D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4210AE" w:rsidRDefault="004210AE" w:rsidP="002571D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bookmarkStart w:id="3" w:name="_GoBack"/>
      <w:bookmarkEnd w:id="3"/>
    </w:p>
    <w:p w:rsidR="002571D1" w:rsidRDefault="002571D1" w:rsidP="002571D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lastRenderedPageBreak/>
        <w:t>HOTELES PREVISTOS</w:t>
      </w:r>
    </w:p>
    <w:p w:rsidR="002571D1" w:rsidRPr="009C3520" w:rsidRDefault="002571D1" w:rsidP="002571D1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CAT.</w:t>
      </w:r>
    </w:p>
    <w:p w:rsidR="002571D1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Oporto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EuroStar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Heroismo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2571D1" w:rsidRDefault="002571D1" w:rsidP="002571D1">
      <w:pPr>
        <w:ind w:left="1440" w:firstLine="720"/>
        <w:jc w:val="both"/>
        <w:rPr>
          <w:rFonts w:ascii="Cronos Pro Light" w:eastAsia="Cronos Pro Light" w:hAnsi="Cronos Pro Light" w:cs="Cronos Pro Light"/>
          <w:sz w:val="22"/>
          <w:szCs w:val="22"/>
        </w:rPr>
      </w:pP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Star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Inn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Porto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</w:t>
      </w:r>
    </w:p>
    <w:p w:rsidR="002571D1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1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Fátima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Sao José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TS</w:t>
      </w:r>
    </w:p>
    <w:p w:rsidR="002571D1" w:rsidRDefault="002571D1" w:rsidP="002571D1">
      <w:pPr>
        <w:ind w:left="1440" w:firstLine="720"/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Lis 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Batalha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Mestre (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Batalha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>)</w:t>
      </w:r>
      <w:r w:rsidRPr="003D7E86">
        <w:rPr>
          <w:rFonts w:ascii="Cronos Pro Light" w:eastAsia="Cronos Pro Light" w:hAnsi="Cronos Pro Light" w:cs="Cronos Pro Light"/>
          <w:color w:val="FF000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TS</w:t>
      </w:r>
    </w:p>
    <w:p w:rsidR="002571D1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3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Lisboa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Zurique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TS</w:t>
      </w:r>
    </w:p>
    <w:p w:rsidR="002571D1" w:rsidRPr="009C3520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Sevilla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Alcora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2571D1" w:rsidRPr="009C3520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1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Costa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 del Sol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Barceló Marbella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2571D1" w:rsidRPr="009C3520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Sercotel Málaga</w:t>
      </w:r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2571D1" w:rsidRPr="009C3520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 xml:space="preserve">Sol </w:t>
      </w:r>
      <w:proofErr w:type="spellStart"/>
      <w:r w:rsidRPr="009C3520">
        <w:rPr>
          <w:rFonts w:ascii="Cronos Pro Light" w:eastAsia="Cronos Pro Light" w:hAnsi="Cronos Pro Light" w:cs="Cronos Pro Light"/>
          <w:sz w:val="22"/>
          <w:szCs w:val="22"/>
        </w:rPr>
        <w:t>Guadalmar</w:t>
      </w:r>
      <w:proofErr w:type="spellEnd"/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2571D1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Granada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Saray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2571D1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 Similares</w:t>
      </w:r>
    </w:p>
    <w:p w:rsidR="002571D1" w:rsidRPr="009C3520" w:rsidRDefault="002571D1" w:rsidP="002571D1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2571D1" w:rsidRPr="009C3520" w:rsidRDefault="002571D1" w:rsidP="002571D1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EL PRECIO INCLUYE </w:t>
      </w:r>
    </w:p>
    <w:p w:rsidR="002571D1" w:rsidRPr="002571D1" w:rsidRDefault="002571D1" w:rsidP="002571D1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2571D1">
        <w:rPr>
          <w:rFonts w:ascii="Cronos Pro Light" w:eastAsia="Cronos Pro Light" w:hAnsi="Cronos Pro Light" w:cs="Cronos Pro Light"/>
          <w:sz w:val="22"/>
          <w:szCs w:val="22"/>
        </w:rPr>
        <w:t xml:space="preserve">Moderno autobús con conexión </w:t>
      </w:r>
      <w:proofErr w:type="spellStart"/>
      <w:r w:rsidRPr="002571D1">
        <w:rPr>
          <w:rFonts w:ascii="Cronos Pro Light" w:eastAsia="Cronos Pro Light" w:hAnsi="Cronos Pro Light" w:cs="Cronos Pro Light"/>
          <w:sz w:val="22"/>
          <w:szCs w:val="22"/>
        </w:rPr>
        <w:t>Wi</w:t>
      </w:r>
      <w:proofErr w:type="spellEnd"/>
      <w:r w:rsidRPr="002571D1">
        <w:rPr>
          <w:rFonts w:ascii="Cronos Pro Light" w:eastAsia="Cronos Pro Light" w:hAnsi="Cronos Pro Light" w:cs="Cronos Pro Light"/>
          <w:sz w:val="22"/>
          <w:szCs w:val="22"/>
        </w:rPr>
        <w:t xml:space="preserve">-fi. </w:t>
      </w:r>
    </w:p>
    <w:p w:rsidR="002571D1" w:rsidRPr="002571D1" w:rsidRDefault="002571D1" w:rsidP="002571D1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2571D1">
        <w:rPr>
          <w:rFonts w:ascii="Cronos Pro Light" w:eastAsia="Cronos Pro Light" w:hAnsi="Cronos Pro Light" w:cs="Cronos Pro Light"/>
          <w:sz w:val="22"/>
          <w:szCs w:val="22"/>
        </w:rPr>
        <w:t xml:space="preserve">Experto guía acompañante. </w:t>
      </w:r>
    </w:p>
    <w:p w:rsidR="002571D1" w:rsidRPr="002571D1" w:rsidRDefault="002571D1" w:rsidP="002571D1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2571D1">
        <w:rPr>
          <w:rFonts w:ascii="Cronos Pro Light" w:eastAsia="Cronos Pro Light" w:hAnsi="Cronos Pro Light" w:cs="Cronos Pro Light"/>
          <w:sz w:val="22"/>
          <w:szCs w:val="22"/>
        </w:rPr>
        <w:t xml:space="preserve">Visitas con guía local en Oporto, Lisboa, Sevilla, Córdoba, Granada y Toledo. </w:t>
      </w:r>
    </w:p>
    <w:p w:rsidR="002571D1" w:rsidRPr="002571D1" w:rsidRDefault="002571D1" w:rsidP="002571D1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2571D1">
        <w:rPr>
          <w:rFonts w:ascii="Cronos Pro Light" w:eastAsia="Cronos Pro Light" w:hAnsi="Cronos Pro Light" w:cs="Cronos Pro Light"/>
          <w:sz w:val="22"/>
          <w:szCs w:val="22"/>
        </w:rPr>
        <w:t xml:space="preserve">Entrada Teatro y Anfiteatro de Mérida. </w:t>
      </w:r>
    </w:p>
    <w:p w:rsidR="002571D1" w:rsidRPr="002571D1" w:rsidRDefault="002571D1" w:rsidP="002571D1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2571D1">
        <w:rPr>
          <w:rFonts w:ascii="Cronos Pro Light" w:eastAsia="Cronos Pro Light" w:hAnsi="Cronos Pro Light" w:cs="Cronos Pro Light"/>
          <w:sz w:val="22"/>
          <w:szCs w:val="22"/>
        </w:rPr>
        <w:t xml:space="preserve">Entrada a la Mezquita-Catedral de Córdoba. </w:t>
      </w:r>
    </w:p>
    <w:p w:rsidR="002571D1" w:rsidRPr="002571D1" w:rsidRDefault="002571D1" w:rsidP="002571D1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2571D1">
        <w:rPr>
          <w:rFonts w:ascii="Cronos Pro Light" w:eastAsia="Cronos Pro Light" w:hAnsi="Cronos Pro Light" w:cs="Cronos Pro Light"/>
          <w:sz w:val="22"/>
          <w:szCs w:val="22"/>
        </w:rPr>
        <w:t xml:space="preserve">Entrada Casa Natal de Federico García Lorca. </w:t>
      </w:r>
    </w:p>
    <w:p w:rsidR="002571D1" w:rsidRPr="002571D1" w:rsidRDefault="002571D1" w:rsidP="002571D1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2571D1">
        <w:rPr>
          <w:rFonts w:ascii="Cronos Pro Light" w:eastAsia="Cronos Pro Light" w:hAnsi="Cronos Pro Light" w:cs="Cronos Pro Light"/>
          <w:sz w:val="22"/>
          <w:szCs w:val="22"/>
        </w:rPr>
        <w:t xml:space="preserve">Entrada a la Alhambra de Granada (consultar nota pág. 5). </w:t>
      </w:r>
    </w:p>
    <w:p w:rsidR="002571D1" w:rsidRPr="002571D1" w:rsidRDefault="002571D1" w:rsidP="002571D1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2571D1">
        <w:rPr>
          <w:rFonts w:ascii="Cronos Pro Light" w:eastAsia="Cronos Pro Light" w:hAnsi="Cronos Pro Light" w:cs="Cronos Pro Light"/>
          <w:sz w:val="22"/>
          <w:szCs w:val="22"/>
        </w:rPr>
        <w:t xml:space="preserve">Desayuno diario. </w:t>
      </w:r>
    </w:p>
    <w:p w:rsidR="002571D1" w:rsidRPr="002571D1" w:rsidRDefault="002571D1" w:rsidP="002571D1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2571D1">
        <w:rPr>
          <w:rFonts w:ascii="Cronos Pro Light" w:eastAsia="Cronos Pro Light" w:hAnsi="Cronos Pro Light" w:cs="Cronos Pro Light"/>
          <w:sz w:val="22"/>
          <w:szCs w:val="22"/>
        </w:rPr>
        <w:t>Seguro turístico.</w:t>
      </w:r>
      <w:bookmarkEnd w:id="2"/>
    </w:p>
    <w:sectPr w:rsidR="002571D1" w:rsidRPr="002571D1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866B5"/>
    <w:multiLevelType w:val="hybridMultilevel"/>
    <w:tmpl w:val="0A049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13E71"/>
    <w:multiLevelType w:val="hybridMultilevel"/>
    <w:tmpl w:val="838E7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4B"/>
    <w:rsid w:val="002571D1"/>
    <w:rsid w:val="002933D4"/>
    <w:rsid w:val="004210AE"/>
    <w:rsid w:val="00423F23"/>
    <w:rsid w:val="007A1B33"/>
    <w:rsid w:val="00C3565F"/>
    <w:rsid w:val="00CF384B"/>
    <w:rsid w:val="00DA347F"/>
    <w:rsid w:val="00E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30"/>
  <w15:docId w15:val="{A522C9D0-B413-46B4-9869-ADDC11F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25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Núñez</dc:creator>
  <cp:lastModifiedBy>Beatriz Núñez</cp:lastModifiedBy>
  <cp:revision>6</cp:revision>
  <dcterms:created xsi:type="dcterms:W3CDTF">2018-09-11T12:05:00Z</dcterms:created>
  <dcterms:modified xsi:type="dcterms:W3CDTF">2018-10-30T15:24:00Z</dcterms:modified>
</cp:coreProperties>
</file>